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77" w:rsidRPr="008C4DA7" w:rsidRDefault="007A5082" w:rsidP="008C4DA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4DA7"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E92377" w:rsidRPr="008C4DA7">
        <w:rPr>
          <w:rFonts w:ascii="Times New Roman" w:hAnsi="Times New Roman" w:cs="Times New Roman"/>
          <w:b/>
          <w:bCs/>
          <w:sz w:val="28"/>
          <w:szCs w:val="28"/>
        </w:rPr>
        <w:t>О РЕАЛИЗАЦИИ ГОСУДАРСТВЕННОЙ ПРОГРАММЫ</w:t>
      </w:r>
      <w:r w:rsidRPr="008C4DA7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ТЫВА</w:t>
      </w:r>
      <w:r w:rsidR="008C4D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4DA7">
        <w:rPr>
          <w:rFonts w:ascii="Times New Roman" w:hAnsi="Times New Roman" w:cs="Times New Roman"/>
          <w:b/>
          <w:bCs/>
          <w:sz w:val="28"/>
          <w:szCs w:val="28"/>
        </w:rPr>
        <w:t>«ОБЕСПЕЧЕНИЕ ОБЩЕСТВЕННОГО ПОРЯДКА И ПРОТИВОДЕЙСТВИЕ ПРЕСТУПНОСТИ В РЕСПУБЛИКЕ ТЫВА НА 2017 - 2020 ГОДЫ» ЗА 2020 ГОД</w:t>
      </w:r>
    </w:p>
    <w:p w:rsidR="008C4DA7" w:rsidRPr="008C4DA7" w:rsidRDefault="008C4DA7" w:rsidP="008C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36" w:rsidRPr="00EE7D36" w:rsidRDefault="00EE7D36" w:rsidP="00731B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D36">
        <w:rPr>
          <w:rFonts w:ascii="Times New Roman" w:hAnsi="Times New Roman" w:cs="Times New Roman"/>
          <w:b/>
          <w:sz w:val="28"/>
          <w:szCs w:val="28"/>
        </w:rPr>
        <w:t>Общая часть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Наименование программы:</w:t>
      </w:r>
      <w:r w:rsidRPr="008C4DA7">
        <w:rPr>
          <w:rFonts w:ascii="Times New Roman" w:hAnsi="Times New Roman" w:cs="Times New Roman"/>
          <w:sz w:val="28"/>
          <w:szCs w:val="28"/>
        </w:rPr>
        <w:t xml:space="preserve"> Обеспечение общественного порядка и противодействие преступности в Ре</w:t>
      </w:r>
      <w:r w:rsidR="00046199">
        <w:rPr>
          <w:rFonts w:ascii="Times New Roman" w:hAnsi="Times New Roman" w:cs="Times New Roman"/>
          <w:sz w:val="28"/>
          <w:szCs w:val="28"/>
        </w:rPr>
        <w:t>спублике Тыва на 2017-2020 годы</w:t>
      </w:r>
      <w:r w:rsidR="00EE7D36">
        <w:rPr>
          <w:rFonts w:ascii="Times New Roman" w:hAnsi="Times New Roman" w:cs="Times New Roman"/>
          <w:sz w:val="28"/>
          <w:szCs w:val="28"/>
        </w:rPr>
        <w:t>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Государственный заказчик:</w:t>
      </w:r>
      <w:r w:rsidRPr="008C4DA7">
        <w:rPr>
          <w:rFonts w:ascii="Times New Roman" w:hAnsi="Times New Roman" w:cs="Times New Roman"/>
          <w:sz w:val="28"/>
          <w:szCs w:val="28"/>
        </w:rPr>
        <w:t xml:space="preserve"> Министерство общественной безопасности Республики Тыва;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Сроки и этапы реализации:</w:t>
      </w:r>
      <w:r w:rsidRPr="008C4DA7">
        <w:rPr>
          <w:rFonts w:ascii="Times New Roman" w:hAnsi="Times New Roman" w:cs="Times New Roman"/>
          <w:sz w:val="28"/>
          <w:szCs w:val="28"/>
        </w:rPr>
        <w:t xml:space="preserve"> Реализуется в один этап: 2017 - 2020 гг.</w:t>
      </w:r>
    </w:p>
    <w:p w:rsidR="008C4DA7" w:rsidRPr="00C223D2" w:rsidRDefault="008C4DA7" w:rsidP="00C223D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Основные цели: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повышение качества и результативности противодействия преступности и обеспечение общественного порядка на территории Республики Тыва;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повышение роли субъектов профилактики правонарушений Республики Тыва;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повышение доверия к органам внутренних дел Российской Федерации со стороны населения.</w:t>
      </w:r>
    </w:p>
    <w:p w:rsidR="008C4DA7" w:rsidRPr="00C223D2" w:rsidRDefault="008C4DA7" w:rsidP="00C223D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совершенствование республиканской системы профилактики правонарушений;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материально-техническое обеспечение правоохранительной деятельности;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обеспечение безопасных условий жизнедеятельности на территории республики;</w:t>
      </w:r>
    </w:p>
    <w:p w:rsidR="008C4DA7" w:rsidRPr="008C4DA7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повышение эффективности охраны общественного порядка, обеспечения общественной безопасности;</w:t>
      </w:r>
    </w:p>
    <w:p w:rsidR="00EE7D36" w:rsidRDefault="008C4DA7" w:rsidP="00731B2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4DA7">
        <w:rPr>
          <w:rFonts w:ascii="Times New Roman" w:hAnsi="Times New Roman" w:cs="Times New Roman"/>
          <w:sz w:val="28"/>
          <w:szCs w:val="28"/>
        </w:rPr>
        <w:t>- борьбы с правонарушениями на почве пьянства, алкоголизма и наркомании.</w:t>
      </w:r>
    </w:p>
    <w:p w:rsidR="00EE7D36" w:rsidRPr="00C223D2" w:rsidRDefault="00EE7D36" w:rsidP="00C223D2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223D2">
        <w:rPr>
          <w:rFonts w:ascii="Times New Roman" w:hAnsi="Times New Roman" w:cs="Times New Roman"/>
          <w:i/>
          <w:sz w:val="28"/>
          <w:szCs w:val="28"/>
        </w:rPr>
        <w:t>Влияние выполнения государственной программы на экономическое и социальное развитие Республики Тыва:</w:t>
      </w:r>
    </w:p>
    <w:p w:rsidR="00EE7D36" w:rsidRDefault="00EE7D36" w:rsidP="00731B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реализации мероприятия «Материальное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Федерации» </w:t>
      </w:r>
      <w:r w:rsidR="005254AB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C223D2">
        <w:rPr>
          <w:rFonts w:ascii="Times New Roman" w:hAnsi="Times New Roman" w:cs="Times New Roman"/>
          <w:sz w:val="28"/>
          <w:szCs w:val="28"/>
        </w:rPr>
        <w:t>зачислено</w:t>
      </w:r>
      <w:r>
        <w:rPr>
          <w:rFonts w:ascii="Times New Roman" w:hAnsi="Times New Roman" w:cs="Times New Roman"/>
          <w:sz w:val="28"/>
          <w:szCs w:val="28"/>
        </w:rPr>
        <w:t xml:space="preserve"> в консолидированный бюджет Республики Тыва доходы в сумме </w:t>
      </w:r>
      <w:r w:rsidR="0083699B" w:rsidRPr="005254AB">
        <w:rPr>
          <w:rFonts w:ascii="Times New Roman" w:hAnsi="Times New Roman" w:cs="Times New Roman"/>
          <w:sz w:val="28"/>
          <w:szCs w:val="28"/>
        </w:rPr>
        <w:t>88,4</w:t>
      </w:r>
      <w:r w:rsidRPr="005254AB">
        <w:rPr>
          <w:rFonts w:ascii="Times New Roman" w:hAnsi="Times New Roman" w:cs="Times New Roman"/>
          <w:sz w:val="28"/>
          <w:szCs w:val="28"/>
        </w:rPr>
        <w:t xml:space="preserve"> тыс. </w:t>
      </w:r>
      <w:r>
        <w:rPr>
          <w:rFonts w:ascii="Times New Roman" w:hAnsi="Times New Roman" w:cs="Times New Roman"/>
          <w:sz w:val="28"/>
          <w:szCs w:val="28"/>
        </w:rPr>
        <w:t>рублей от уплаты налога на доходы физических лиц.</w:t>
      </w:r>
    </w:p>
    <w:p w:rsidR="0034023C" w:rsidRPr="006C764E" w:rsidRDefault="00EE7D36" w:rsidP="003402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64E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Программы </w:t>
      </w:r>
      <w:r w:rsidR="00C223D2" w:rsidRPr="006C764E">
        <w:rPr>
          <w:rFonts w:ascii="Times New Roman" w:hAnsi="Times New Roman" w:cs="Times New Roman"/>
          <w:sz w:val="28"/>
          <w:szCs w:val="28"/>
        </w:rPr>
        <w:t>повышена эффективность</w:t>
      </w:r>
      <w:r w:rsidRPr="006C764E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обеспече</w:t>
      </w:r>
      <w:r w:rsidR="00C223D2" w:rsidRPr="006C764E">
        <w:rPr>
          <w:rFonts w:ascii="Times New Roman" w:hAnsi="Times New Roman" w:cs="Times New Roman"/>
          <w:sz w:val="28"/>
          <w:szCs w:val="28"/>
        </w:rPr>
        <w:t>н</w:t>
      </w:r>
      <w:r w:rsidRPr="006C764E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C223D2" w:rsidRPr="006C764E">
        <w:rPr>
          <w:rFonts w:ascii="Times New Roman" w:hAnsi="Times New Roman" w:cs="Times New Roman"/>
          <w:sz w:val="28"/>
          <w:szCs w:val="28"/>
        </w:rPr>
        <w:t>ый порядок и безопасность</w:t>
      </w:r>
      <w:r w:rsidRPr="006C764E">
        <w:rPr>
          <w:rFonts w:ascii="Times New Roman" w:hAnsi="Times New Roman" w:cs="Times New Roman"/>
          <w:sz w:val="28"/>
          <w:szCs w:val="28"/>
        </w:rPr>
        <w:t xml:space="preserve"> граждан в общественных местах и при проведении публичных, в том числе крупных международных и массовых, мероприятий. </w:t>
      </w:r>
      <w:r w:rsidR="00C223D2" w:rsidRPr="006C764E">
        <w:rPr>
          <w:rFonts w:ascii="Times New Roman" w:hAnsi="Times New Roman" w:cs="Times New Roman"/>
          <w:sz w:val="28"/>
          <w:szCs w:val="28"/>
        </w:rPr>
        <w:t xml:space="preserve">Обеспечена </w:t>
      </w:r>
      <w:r w:rsidRPr="006C764E">
        <w:rPr>
          <w:rFonts w:ascii="Times New Roman" w:hAnsi="Times New Roman" w:cs="Times New Roman"/>
          <w:sz w:val="28"/>
          <w:szCs w:val="28"/>
        </w:rPr>
        <w:t xml:space="preserve">безопасность граждан и надлежащий общественный порядок на улицах, площадях, стадионах, в скверах, парках и других общественных местах. </w:t>
      </w:r>
      <w:r w:rsidR="001B5B30" w:rsidRPr="006C764E">
        <w:rPr>
          <w:rFonts w:ascii="Times New Roman" w:hAnsi="Times New Roman" w:cs="Times New Roman"/>
          <w:sz w:val="28"/>
          <w:szCs w:val="28"/>
        </w:rPr>
        <w:t>С</w:t>
      </w:r>
      <w:r w:rsidRPr="006C764E">
        <w:rPr>
          <w:rFonts w:ascii="Times New Roman" w:hAnsi="Times New Roman" w:cs="Times New Roman"/>
          <w:sz w:val="28"/>
          <w:szCs w:val="28"/>
        </w:rPr>
        <w:t>ни</w:t>
      </w:r>
      <w:r w:rsidR="001B5B30" w:rsidRPr="006C764E">
        <w:rPr>
          <w:rFonts w:ascii="Times New Roman" w:hAnsi="Times New Roman" w:cs="Times New Roman"/>
          <w:sz w:val="28"/>
          <w:szCs w:val="28"/>
        </w:rPr>
        <w:t>жение</w:t>
      </w:r>
      <w:r w:rsidR="00C223D2" w:rsidRPr="006C764E">
        <w:rPr>
          <w:rFonts w:ascii="Times New Roman" w:hAnsi="Times New Roman" w:cs="Times New Roman"/>
          <w:sz w:val="28"/>
          <w:szCs w:val="28"/>
        </w:rPr>
        <w:t xml:space="preserve"> </w:t>
      </w:r>
      <w:r w:rsidR="001B5B30" w:rsidRPr="006C764E">
        <w:rPr>
          <w:rFonts w:ascii="Times New Roman" w:hAnsi="Times New Roman" w:cs="Times New Roman"/>
          <w:sz w:val="28"/>
          <w:szCs w:val="28"/>
        </w:rPr>
        <w:t>уровня</w:t>
      </w:r>
      <w:r w:rsidRPr="006C764E">
        <w:rPr>
          <w:rFonts w:ascii="Times New Roman" w:hAnsi="Times New Roman" w:cs="Times New Roman"/>
          <w:sz w:val="28"/>
          <w:szCs w:val="28"/>
        </w:rPr>
        <w:t xml:space="preserve"> преступности в общественных местах </w:t>
      </w:r>
      <w:r w:rsidR="001B5B30" w:rsidRPr="006C764E">
        <w:rPr>
          <w:rFonts w:ascii="Times New Roman" w:hAnsi="Times New Roman" w:cs="Times New Roman"/>
          <w:sz w:val="28"/>
          <w:szCs w:val="28"/>
        </w:rPr>
        <w:t>составило</w:t>
      </w:r>
      <w:r w:rsidR="00947223" w:rsidRPr="006C764E">
        <w:rPr>
          <w:rFonts w:ascii="Times New Roman" w:hAnsi="Times New Roman" w:cs="Times New Roman"/>
          <w:sz w:val="28"/>
          <w:szCs w:val="28"/>
        </w:rPr>
        <w:t xml:space="preserve"> 11,2 % (с </w:t>
      </w:r>
      <w:r w:rsidR="00947223" w:rsidRPr="006C764E">
        <w:rPr>
          <w:rFonts w:ascii="Times New Roman" w:hAnsi="Times New Roman" w:cs="Times New Roman"/>
          <w:sz w:val="28"/>
          <w:szCs w:val="28"/>
        </w:rPr>
        <w:lastRenderedPageBreak/>
        <w:t xml:space="preserve">3396 до 3014). </w:t>
      </w:r>
      <w:r w:rsidR="001B5B30" w:rsidRPr="006C764E">
        <w:rPr>
          <w:rFonts w:ascii="Times New Roman" w:hAnsi="Times New Roman" w:cs="Times New Roman"/>
          <w:sz w:val="28"/>
          <w:szCs w:val="28"/>
        </w:rPr>
        <w:t xml:space="preserve">Количество совершенных преступлений на улице также уменьшилось, на 3 % (с 1889 до 1833). Значительное снижение </w:t>
      </w:r>
      <w:r w:rsidR="0034023C" w:rsidRPr="006C764E">
        <w:rPr>
          <w:rFonts w:ascii="Times New Roman" w:hAnsi="Times New Roman" w:cs="Times New Roman"/>
          <w:sz w:val="28"/>
          <w:szCs w:val="28"/>
        </w:rPr>
        <w:t xml:space="preserve">совершения преступлений в общественных метах </w:t>
      </w:r>
      <w:r w:rsidR="001B5B30" w:rsidRPr="006C764E">
        <w:rPr>
          <w:rFonts w:ascii="Times New Roman" w:hAnsi="Times New Roman" w:cs="Times New Roman"/>
          <w:sz w:val="28"/>
          <w:szCs w:val="28"/>
        </w:rPr>
        <w:t xml:space="preserve">наблюдается в г. Кызыле на 21,2 %, также в </w:t>
      </w:r>
      <w:proofErr w:type="spellStart"/>
      <w:r w:rsidR="001B5B30" w:rsidRPr="006C764E">
        <w:rPr>
          <w:rFonts w:ascii="Times New Roman" w:hAnsi="Times New Roman" w:cs="Times New Roman"/>
          <w:sz w:val="28"/>
          <w:szCs w:val="28"/>
        </w:rPr>
        <w:t>Чеди-Хольском</w:t>
      </w:r>
      <w:proofErr w:type="spellEnd"/>
      <w:r w:rsidR="001B5B30" w:rsidRPr="006C764E">
        <w:rPr>
          <w:rFonts w:ascii="Times New Roman" w:hAnsi="Times New Roman" w:cs="Times New Roman"/>
          <w:sz w:val="28"/>
          <w:szCs w:val="28"/>
        </w:rPr>
        <w:t xml:space="preserve"> районе на 22,7 % и </w:t>
      </w:r>
      <w:proofErr w:type="spellStart"/>
      <w:r w:rsidR="001B5B30" w:rsidRPr="006C764E">
        <w:rPr>
          <w:rFonts w:ascii="Times New Roman" w:hAnsi="Times New Roman" w:cs="Times New Roman"/>
          <w:sz w:val="28"/>
          <w:szCs w:val="28"/>
        </w:rPr>
        <w:t>Каа-Хемском</w:t>
      </w:r>
      <w:proofErr w:type="spellEnd"/>
      <w:r w:rsidR="001B5B30" w:rsidRPr="006C764E">
        <w:rPr>
          <w:rFonts w:ascii="Times New Roman" w:hAnsi="Times New Roman" w:cs="Times New Roman"/>
          <w:sz w:val="28"/>
          <w:szCs w:val="28"/>
        </w:rPr>
        <w:t xml:space="preserve"> районе на 16,3 %. </w:t>
      </w:r>
    </w:p>
    <w:p w:rsidR="001B5B30" w:rsidRPr="006C764E" w:rsidRDefault="0034023C" w:rsidP="0034023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64E">
        <w:rPr>
          <w:rFonts w:ascii="Times New Roman" w:hAnsi="Times New Roman" w:cs="Times New Roman"/>
          <w:sz w:val="28"/>
          <w:szCs w:val="28"/>
        </w:rPr>
        <w:t xml:space="preserve">Расширены возможности правоохранительного сегмента автоматизированного программного комплекса «Безопасный город». Повышена эффективность участия общественных формирований правоохранительной направленности в обеспечении охраны общественного порядка. </w:t>
      </w:r>
      <w:r w:rsidR="001B5B30" w:rsidRPr="006C764E">
        <w:rPr>
          <w:rFonts w:ascii="Times New Roman" w:hAnsi="Times New Roman" w:cs="Times New Roman"/>
          <w:sz w:val="28"/>
          <w:szCs w:val="28"/>
        </w:rPr>
        <w:t>В столице республики существенно сократилось число преступлений</w:t>
      </w:r>
      <w:r w:rsidRPr="006C764E">
        <w:rPr>
          <w:rFonts w:ascii="Times New Roman" w:hAnsi="Times New Roman" w:cs="Times New Roman"/>
          <w:sz w:val="28"/>
          <w:szCs w:val="28"/>
        </w:rPr>
        <w:t xml:space="preserve">, совершаемых в общественных местах, по следующим преступлениям: грабежи (со 178 до 151), хищение чужого имущества (с 1415 до 1030), умышленное причинение средней тяжести здоровью  (с 36 до 31) и незаконным оборотом наркотических средств (с 32 до 20). </w:t>
      </w:r>
      <w:r w:rsidR="00012819" w:rsidRPr="006C764E">
        <w:rPr>
          <w:rFonts w:ascii="Times New Roman" w:hAnsi="Times New Roman" w:cs="Times New Roman"/>
          <w:sz w:val="28"/>
          <w:szCs w:val="28"/>
        </w:rPr>
        <w:t>В целом повысился уровень доверия к органам внутренних дел Российской Федерации со стороны населения, в том числе и касаемо деятельности участковых уполномоченных полиции по предупреждению, выявлению и пресечению преступлений и административных правонарушений.</w:t>
      </w:r>
    </w:p>
    <w:p w:rsidR="001B5B30" w:rsidRPr="006C764E" w:rsidRDefault="006C764E" w:rsidP="006C76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64E">
        <w:rPr>
          <w:rFonts w:ascii="Times New Roman" w:hAnsi="Times New Roman" w:cs="Times New Roman"/>
          <w:sz w:val="28"/>
          <w:szCs w:val="28"/>
        </w:rPr>
        <w:t>Меры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по профилактике правонарушений, совершаемых лицами в состоянии алкогольного</w:t>
      </w:r>
      <w:r w:rsidR="00B5165F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6C764E">
        <w:rPr>
          <w:rFonts w:ascii="Times New Roman" w:hAnsi="Times New Roman" w:cs="Times New Roman"/>
          <w:sz w:val="28"/>
          <w:szCs w:val="28"/>
        </w:rPr>
        <w:t>, также улучшились. Так из числа общего числа зарегистрированных преступлений, удельный вес преступлений, совершенных в состоянии алкогольного опьянения, составил 50,</w:t>
      </w:r>
      <w:r w:rsidR="00C461A9">
        <w:rPr>
          <w:rFonts w:ascii="Times New Roman" w:hAnsi="Times New Roman" w:cs="Times New Roman"/>
          <w:sz w:val="28"/>
          <w:szCs w:val="28"/>
        </w:rPr>
        <w:t>7</w:t>
      </w:r>
      <w:r w:rsidRPr="006C764E">
        <w:rPr>
          <w:rFonts w:ascii="Times New Roman" w:hAnsi="Times New Roman" w:cs="Times New Roman"/>
          <w:sz w:val="28"/>
          <w:szCs w:val="28"/>
        </w:rPr>
        <w:t xml:space="preserve"> %. При этом, значительное уменьшение наблюдается по количеству выявленных преступлений, совершенными несовершеннолетними в состоянии алкогольного опьянения. Так указанной категорией снижение составило 23,3 % (с 43 до 33).  </w:t>
      </w:r>
      <w:r w:rsidR="00B5165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7A7C">
        <w:rPr>
          <w:rFonts w:ascii="Times New Roman" w:hAnsi="Times New Roman" w:cs="Times New Roman"/>
          <w:sz w:val="28"/>
          <w:szCs w:val="28"/>
        </w:rPr>
        <w:t>наблюдается снижение преступлений в сфере незаконного оборота наркотиков на 11 % (с 867 до 767).</w:t>
      </w:r>
    </w:p>
    <w:p w:rsidR="00EE7D36" w:rsidRPr="006C764E" w:rsidRDefault="006C764E" w:rsidP="00731B2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64E">
        <w:rPr>
          <w:rFonts w:ascii="Times New Roman" w:hAnsi="Times New Roman" w:cs="Times New Roman"/>
          <w:sz w:val="28"/>
          <w:szCs w:val="28"/>
        </w:rPr>
        <w:t xml:space="preserve">В целом мероприятия, направленные на предупреждение безнадзорности, профилактики правонарушений несовершеннолетних и молодёжи показали хорошие результаты. </w:t>
      </w:r>
      <w:r w:rsidR="00C223D2" w:rsidRPr="006C764E">
        <w:rPr>
          <w:rFonts w:ascii="Times New Roman" w:hAnsi="Times New Roman" w:cs="Times New Roman"/>
          <w:sz w:val="28"/>
          <w:szCs w:val="28"/>
        </w:rPr>
        <w:t>Снизил</w:t>
      </w:r>
      <w:r w:rsidR="00012819" w:rsidRPr="006C764E">
        <w:rPr>
          <w:rFonts w:ascii="Times New Roman" w:hAnsi="Times New Roman" w:cs="Times New Roman"/>
          <w:sz w:val="28"/>
          <w:szCs w:val="28"/>
        </w:rPr>
        <w:t>ись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="00012819" w:rsidRPr="006C764E">
        <w:rPr>
          <w:rFonts w:ascii="Times New Roman" w:hAnsi="Times New Roman" w:cs="Times New Roman"/>
          <w:sz w:val="28"/>
          <w:szCs w:val="28"/>
        </w:rPr>
        <w:t>я</w:t>
      </w:r>
      <w:r w:rsidR="00EE7D36" w:rsidRPr="006C764E">
        <w:rPr>
          <w:rFonts w:ascii="Times New Roman" w:hAnsi="Times New Roman" w:cs="Times New Roman"/>
          <w:sz w:val="28"/>
          <w:szCs w:val="28"/>
        </w:rPr>
        <w:t>, совершаем</w:t>
      </w:r>
      <w:r w:rsidR="00012819" w:rsidRPr="006C764E">
        <w:rPr>
          <w:rFonts w:ascii="Times New Roman" w:hAnsi="Times New Roman" w:cs="Times New Roman"/>
          <w:sz w:val="28"/>
          <w:szCs w:val="28"/>
        </w:rPr>
        <w:t>ые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несовершеннолетними</w:t>
      </w:r>
      <w:r w:rsidR="0034023C" w:rsidRPr="006C764E">
        <w:rPr>
          <w:rFonts w:ascii="Times New Roman" w:hAnsi="Times New Roman" w:cs="Times New Roman"/>
          <w:sz w:val="28"/>
          <w:szCs w:val="28"/>
        </w:rPr>
        <w:t xml:space="preserve">, на 30,5 % (с 420 до 292). </w:t>
      </w:r>
      <w:r w:rsidR="00012819" w:rsidRPr="006C764E">
        <w:rPr>
          <w:rFonts w:ascii="Times New Roman" w:hAnsi="Times New Roman" w:cs="Times New Roman"/>
          <w:sz w:val="28"/>
          <w:szCs w:val="28"/>
        </w:rPr>
        <w:t>Преступность несовершеннолетних, ранее совершавшими преступления, т</w:t>
      </w:r>
      <w:r w:rsidR="00950B50">
        <w:rPr>
          <w:rFonts w:ascii="Times New Roman" w:hAnsi="Times New Roman" w:cs="Times New Roman"/>
          <w:sz w:val="28"/>
          <w:szCs w:val="28"/>
        </w:rPr>
        <w:t>акже снизился на 17,8 % (со 101</w:t>
      </w:r>
      <w:r w:rsidR="00012819" w:rsidRPr="006C764E">
        <w:rPr>
          <w:rFonts w:ascii="Times New Roman" w:hAnsi="Times New Roman" w:cs="Times New Roman"/>
          <w:sz w:val="28"/>
          <w:szCs w:val="28"/>
        </w:rPr>
        <w:t xml:space="preserve"> до 83), ранее судимыми на 27 % (с 37 до 27), группой лиц на 66,7 % (с 21 до 7). </w:t>
      </w:r>
      <w:bookmarkStart w:id="0" w:name="_GoBack"/>
      <w:bookmarkEnd w:id="0"/>
    </w:p>
    <w:p w:rsidR="00EE7D36" w:rsidRPr="006C764E" w:rsidRDefault="006C764E" w:rsidP="00731B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764E">
        <w:rPr>
          <w:rFonts w:ascii="Times New Roman" w:hAnsi="Times New Roman" w:cs="Times New Roman"/>
          <w:sz w:val="28"/>
          <w:szCs w:val="28"/>
        </w:rPr>
        <w:t>Таким образом, п</w:t>
      </w:r>
      <w:r w:rsidR="00BD3B7A" w:rsidRPr="006C764E">
        <w:rPr>
          <w:rFonts w:ascii="Times New Roman" w:hAnsi="Times New Roman" w:cs="Times New Roman"/>
          <w:sz w:val="28"/>
          <w:szCs w:val="28"/>
        </w:rPr>
        <w:t xml:space="preserve">о итогам 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реализации Программы </w:t>
      </w:r>
      <w:r w:rsidR="00BD3B7A" w:rsidRPr="006C764E">
        <w:rPr>
          <w:rFonts w:ascii="Times New Roman" w:hAnsi="Times New Roman" w:cs="Times New Roman"/>
          <w:sz w:val="28"/>
          <w:szCs w:val="28"/>
        </w:rPr>
        <w:t>повышена</w:t>
      </w:r>
      <w:r w:rsidR="0029389D" w:rsidRPr="006C764E">
        <w:rPr>
          <w:rFonts w:ascii="Times New Roman" w:hAnsi="Times New Roman" w:cs="Times New Roman"/>
          <w:sz w:val="28"/>
          <w:szCs w:val="28"/>
        </w:rPr>
        <w:t xml:space="preserve"> эффективность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профилактики правонарушений, охраны общественного порядка и безопасности граждан в общественных местах и при проведении публичных мероприятий, выражающейся в обеспечении защиты прав и законных интересов несовершеннолетних, сни</w:t>
      </w:r>
      <w:r w:rsidR="00BD3B7A" w:rsidRPr="006C764E">
        <w:rPr>
          <w:rFonts w:ascii="Times New Roman" w:hAnsi="Times New Roman" w:cs="Times New Roman"/>
          <w:sz w:val="28"/>
          <w:szCs w:val="28"/>
        </w:rPr>
        <w:t>зился уровень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криминализации подростковой среды, преступности, связанной с воздействием алкоголя, </w:t>
      </w:r>
      <w:r w:rsidR="00BD3B7A" w:rsidRPr="006C764E">
        <w:rPr>
          <w:rFonts w:ascii="Times New Roman" w:hAnsi="Times New Roman" w:cs="Times New Roman"/>
          <w:sz w:val="28"/>
          <w:szCs w:val="28"/>
        </w:rPr>
        <w:t>уменьшилось число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преступлений, совершенных на улицах, площадях, в парках и скверах, </w:t>
      </w:r>
      <w:r w:rsidR="00012819" w:rsidRPr="006C764E">
        <w:rPr>
          <w:rFonts w:ascii="Times New Roman" w:hAnsi="Times New Roman" w:cs="Times New Roman"/>
          <w:sz w:val="28"/>
          <w:szCs w:val="28"/>
        </w:rPr>
        <w:t>не допущены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террористически</w:t>
      </w:r>
      <w:r w:rsidR="00012819" w:rsidRPr="006C764E">
        <w:rPr>
          <w:rFonts w:ascii="Times New Roman" w:hAnsi="Times New Roman" w:cs="Times New Roman"/>
          <w:sz w:val="28"/>
          <w:szCs w:val="28"/>
        </w:rPr>
        <w:t>е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акт</w:t>
      </w:r>
      <w:r w:rsidR="00012819" w:rsidRPr="006C764E">
        <w:rPr>
          <w:rFonts w:ascii="Times New Roman" w:hAnsi="Times New Roman" w:cs="Times New Roman"/>
          <w:sz w:val="28"/>
          <w:szCs w:val="28"/>
        </w:rPr>
        <w:t>ы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и групповы</w:t>
      </w:r>
      <w:r w:rsidR="00012819" w:rsidRPr="006C764E">
        <w:rPr>
          <w:rFonts w:ascii="Times New Roman" w:hAnsi="Times New Roman" w:cs="Times New Roman"/>
          <w:sz w:val="28"/>
          <w:szCs w:val="28"/>
        </w:rPr>
        <w:t>е</w:t>
      </w:r>
      <w:r w:rsidR="00EE7D36" w:rsidRPr="006C764E">
        <w:rPr>
          <w:rFonts w:ascii="Times New Roman" w:hAnsi="Times New Roman" w:cs="Times New Roman"/>
          <w:sz w:val="28"/>
          <w:szCs w:val="28"/>
        </w:rPr>
        <w:t xml:space="preserve"> нарушений общественного порядка при проведении массовых мероприятий.</w:t>
      </w:r>
    </w:p>
    <w:p w:rsidR="00731B22" w:rsidRDefault="00731B22" w:rsidP="00731B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4CFC" w:rsidRDefault="00CA4CFC" w:rsidP="00CA4CFC">
      <w:pPr>
        <w:pStyle w:val="a3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1B22" w:rsidRPr="00731B22" w:rsidRDefault="00E92377" w:rsidP="00731B2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B2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реализации государственной программы </w:t>
      </w:r>
      <w:r w:rsidR="00731B22" w:rsidRPr="00731B22">
        <w:rPr>
          <w:rFonts w:ascii="Times New Roman" w:hAnsi="Times New Roman" w:cs="Times New Roman"/>
          <w:b/>
          <w:bCs/>
          <w:sz w:val="28"/>
          <w:szCs w:val="28"/>
        </w:rPr>
        <w:t>за 2020 год</w:t>
      </w:r>
    </w:p>
    <w:p w:rsidR="0070658D" w:rsidRPr="00A17561" w:rsidRDefault="0070658D" w:rsidP="0070658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7561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1. «Предупреждение безнадзорности, профилактика правонарушений несовершеннолетних и молодежи»</w:t>
      </w:r>
    </w:p>
    <w:p w:rsidR="0070658D" w:rsidRPr="00A17561" w:rsidRDefault="0070658D" w:rsidP="0070658D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561">
        <w:rPr>
          <w:rFonts w:ascii="Times New Roman" w:hAnsi="Times New Roman" w:cs="Times New Roman"/>
          <w:i/>
          <w:sz w:val="28"/>
          <w:szCs w:val="28"/>
        </w:rPr>
        <w:t>Мероприятие 1.1. Организация и проведение республиканского конкурса на звание «Лучший отряд юных друзей полиции»</w:t>
      </w:r>
    </w:p>
    <w:p w:rsidR="007F44AC" w:rsidRDefault="007F44AC" w:rsidP="007F44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неблагоприятной эпидемиологической ситуацией</w:t>
      </w:r>
      <w:r w:rsidRPr="007F44AC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Республики Тыва республиканский конкурс на звание «Лучший отряд юных друзей полиции» был перенесен на неопределенный срок. Приказом Министерства образования и науки Республики Тыва от 1 декабря № 1104-д с 7 по 18 декабря 2020 года проведен республиканский заочный слет общественных объединений </w:t>
      </w:r>
      <w:r w:rsidRPr="007F44AC">
        <w:rPr>
          <w:rFonts w:ascii="Times New Roman" w:hAnsi="Times New Roman" w:cs="Times New Roman"/>
          <w:sz w:val="28"/>
          <w:szCs w:val="28"/>
        </w:rPr>
        <w:t>прав</w:t>
      </w:r>
      <w:r>
        <w:rPr>
          <w:rFonts w:ascii="Times New Roman" w:hAnsi="Times New Roman" w:cs="Times New Roman"/>
          <w:sz w:val="28"/>
          <w:szCs w:val="28"/>
        </w:rPr>
        <w:t xml:space="preserve">оохранительной направленности </w:t>
      </w:r>
      <w:r w:rsidRPr="007F44AC">
        <w:rPr>
          <w:rFonts w:ascii="Times New Roman" w:hAnsi="Times New Roman" w:cs="Times New Roman"/>
          <w:sz w:val="28"/>
          <w:szCs w:val="28"/>
        </w:rPr>
        <w:t xml:space="preserve">– отрядов юных друзей полиции среди учащихся общеобразовательных организаций на звание «Лучший </w:t>
      </w:r>
      <w:r>
        <w:rPr>
          <w:rFonts w:ascii="Times New Roman" w:hAnsi="Times New Roman" w:cs="Times New Roman"/>
          <w:sz w:val="28"/>
          <w:szCs w:val="28"/>
        </w:rPr>
        <w:t xml:space="preserve">отряд юных друзей полиции».  Всего на </w:t>
      </w:r>
      <w:r w:rsidRPr="007F44AC">
        <w:rPr>
          <w:rFonts w:ascii="Times New Roman" w:hAnsi="Times New Roman" w:cs="Times New Roman"/>
          <w:sz w:val="28"/>
          <w:szCs w:val="28"/>
        </w:rPr>
        <w:t>конку</w:t>
      </w:r>
      <w:r>
        <w:rPr>
          <w:rFonts w:ascii="Times New Roman" w:hAnsi="Times New Roman" w:cs="Times New Roman"/>
          <w:sz w:val="28"/>
          <w:szCs w:val="28"/>
        </w:rPr>
        <w:t xml:space="preserve">рс поступило 19 заявок.  По итогам </w:t>
      </w:r>
      <w:r w:rsidRPr="007F44AC">
        <w:rPr>
          <w:rFonts w:ascii="Times New Roman" w:hAnsi="Times New Roman" w:cs="Times New Roman"/>
          <w:sz w:val="28"/>
          <w:szCs w:val="28"/>
        </w:rPr>
        <w:t xml:space="preserve">республиканского конкурса I место – отряд «Факел» МБОУ СОШ № 2 с.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Мугур-Аксы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; II место – отряд «Юный друг полиции» МБОУ СОШ № 1 г.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Шагонар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Улуг-Хемского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>; III место – отряд «Рядовые» МБОУ СОШ № 2 г. Ак-Довурак; III место – отряд «Лидеры» МАОО Лицей «</w:t>
      </w:r>
      <w:proofErr w:type="spellStart"/>
      <w:r w:rsidRPr="007F44AC">
        <w:rPr>
          <w:rFonts w:ascii="Times New Roman" w:hAnsi="Times New Roman" w:cs="Times New Roman"/>
          <w:sz w:val="28"/>
          <w:szCs w:val="28"/>
        </w:rPr>
        <w:t>Олчей</w:t>
      </w:r>
      <w:proofErr w:type="spellEnd"/>
      <w:r w:rsidRPr="007F44AC">
        <w:rPr>
          <w:rFonts w:ascii="Times New Roman" w:hAnsi="Times New Roman" w:cs="Times New Roman"/>
          <w:sz w:val="28"/>
          <w:szCs w:val="28"/>
        </w:rPr>
        <w:t xml:space="preserve">» г. </w:t>
      </w:r>
      <w:r>
        <w:rPr>
          <w:rFonts w:ascii="Times New Roman" w:hAnsi="Times New Roman" w:cs="Times New Roman"/>
          <w:sz w:val="28"/>
          <w:szCs w:val="28"/>
        </w:rPr>
        <w:t>Ак-Довурак.</w:t>
      </w:r>
    </w:p>
    <w:p w:rsidR="0070658D" w:rsidRDefault="0070658D" w:rsidP="007F44AC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658D">
        <w:rPr>
          <w:rFonts w:ascii="Times New Roman" w:hAnsi="Times New Roman" w:cs="Times New Roman"/>
          <w:sz w:val="28"/>
          <w:szCs w:val="28"/>
        </w:rPr>
        <w:t>Заявка на финансирование направлена в Министерство финансов Республики Тыва на с</w:t>
      </w:r>
      <w:r>
        <w:rPr>
          <w:rFonts w:ascii="Times New Roman" w:hAnsi="Times New Roman" w:cs="Times New Roman"/>
          <w:sz w:val="28"/>
          <w:szCs w:val="28"/>
        </w:rPr>
        <w:t>умму 60 тыс. рублей, однако финансирование не осуществилось ввиду дефицита республиканского бюджета.</w:t>
      </w:r>
    </w:p>
    <w:p w:rsidR="002F5158" w:rsidRPr="00A17561" w:rsidRDefault="00376401" w:rsidP="00376401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561">
        <w:rPr>
          <w:rFonts w:ascii="Times New Roman" w:hAnsi="Times New Roman" w:cs="Times New Roman"/>
          <w:i/>
          <w:sz w:val="28"/>
          <w:szCs w:val="28"/>
        </w:rPr>
        <w:t>Мероприятие 1.2. Организация и проведение республиканских акций под девизом: «Закон для всех»</w:t>
      </w:r>
    </w:p>
    <w:p w:rsidR="00376401" w:rsidRDefault="00376401" w:rsidP="0037640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Министерством образования и </w:t>
      </w:r>
      <w:r w:rsidRPr="00376401">
        <w:rPr>
          <w:rFonts w:ascii="Times New Roman" w:hAnsi="Times New Roman" w:cs="Times New Roman"/>
          <w:sz w:val="28"/>
          <w:szCs w:val="28"/>
        </w:rPr>
        <w:t xml:space="preserve">науки </w:t>
      </w:r>
      <w:r>
        <w:rPr>
          <w:rFonts w:ascii="Times New Roman" w:hAnsi="Times New Roman" w:cs="Times New Roman"/>
          <w:sz w:val="28"/>
          <w:szCs w:val="28"/>
        </w:rPr>
        <w:t xml:space="preserve">Республики Тыва совместно с </w:t>
      </w:r>
      <w:r w:rsidRPr="00376401">
        <w:rPr>
          <w:rFonts w:ascii="Times New Roman" w:hAnsi="Times New Roman" w:cs="Times New Roman"/>
          <w:sz w:val="28"/>
          <w:szCs w:val="28"/>
        </w:rPr>
        <w:t>ООД</w:t>
      </w:r>
      <w:r>
        <w:rPr>
          <w:rFonts w:ascii="Times New Roman" w:hAnsi="Times New Roman" w:cs="Times New Roman"/>
          <w:sz w:val="28"/>
          <w:szCs w:val="28"/>
        </w:rPr>
        <w:t xml:space="preserve"> ПДН МВД по РТ проводятся </w:t>
      </w:r>
      <w:r w:rsidRPr="00376401">
        <w:rPr>
          <w:rFonts w:ascii="Times New Roman" w:hAnsi="Times New Roman" w:cs="Times New Roman"/>
          <w:sz w:val="28"/>
          <w:szCs w:val="28"/>
        </w:rPr>
        <w:t xml:space="preserve">профилактические акции «22 часа. А ваш ребенок дома?!» по обеспечению соблюдения гражданами </w:t>
      </w:r>
      <w:r>
        <w:rPr>
          <w:rFonts w:ascii="Times New Roman" w:hAnsi="Times New Roman" w:cs="Times New Roman"/>
          <w:sz w:val="28"/>
          <w:szCs w:val="28"/>
        </w:rPr>
        <w:t xml:space="preserve">закона о «комендантском часе», «Защити свой сотовый» по обеспечению сохранности </w:t>
      </w:r>
      <w:r w:rsidRPr="00376401">
        <w:rPr>
          <w:rFonts w:ascii="Times New Roman" w:hAnsi="Times New Roman" w:cs="Times New Roman"/>
          <w:sz w:val="28"/>
          <w:szCs w:val="28"/>
        </w:rPr>
        <w:t xml:space="preserve">личного </w:t>
      </w:r>
      <w:r>
        <w:rPr>
          <w:rFonts w:ascii="Times New Roman" w:hAnsi="Times New Roman" w:cs="Times New Roman"/>
          <w:sz w:val="28"/>
          <w:szCs w:val="28"/>
        </w:rPr>
        <w:t xml:space="preserve">имущества несовершеннолетних, а также о последствиях </w:t>
      </w:r>
      <w:r w:rsidRPr="00376401">
        <w:rPr>
          <w:rFonts w:ascii="Times New Roman" w:hAnsi="Times New Roman" w:cs="Times New Roman"/>
          <w:sz w:val="28"/>
          <w:szCs w:val="28"/>
        </w:rPr>
        <w:t>совер</w:t>
      </w:r>
      <w:r>
        <w:rPr>
          <w:rFonts w:ascii="Times New Roman" w:hAnsi="Times New Roman" w:cs="Times New Roman"/>
          <w:sz w:val="28"/>
          <w:szCs w:val="28"/>
        </w:rPr>
        <w:t xml:space="preserve">шения </w:t>
      </w:r>
      <w:r w:rsidRPr="00376401">
        <w:rPr>
          <w:rFonts w:ascii="Times New Roman" w:hAnsi="Times New Roman" w:cs="Times New Roman"/>
          <w:sz w:val="28"/>
          <w:szCs w:val="28"/>
        </w:rPr>
        <w:t xml:space="preserve">несовершеннолетними правонарушений, «Скажи - нет наркотикам!» о вреде употребления наркотических и психотропных </w:t>
      </w:r>
      <w:r>
        <w:rPr>
          <w:rFonts w:ascii="Times New Roman" w:hAnsi="Times New Roman" w:cs="Times New Roman"/>
          <w:sz w:val="28"/>
          <w:szCs w:val="28"/>
        </w:rPr>
        <w:t>веществ, «Я – ответственный родитель» по повышению правовой грамотности</w:t>
      </w:r>
      <w:r w:rsidRPr="00376401">
        <w:rPr>
          <w:rFonts w:ascii="Times New Roman" w:hAnsi="Times New Roman" w:cs="Times New Roman"/>
          <w:sz w:val="28"/>
          <w:szCs w:val="28"/>
        </w:rPr>
        <w:t xml:space="preserve"> обучающихся. Профилактические акции проводятся в местах массового скопления людей г. Кызыла,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организаций.  16 апреля 2020 </w:t>
      </w:r>
      <w:r w:rsidRPr="00376401">
        <w:rPr>
          <w:rFonts w:ascii="Times New Roman" w:hAnsi="Times New Roman" w:cs="Times New Roman"/>
          <w:sz w:val="28"/>
          <w:szCs w:val="28"/>
        </w:rPr>
        <w:t>года спе</w:t>
      </w:r>
      <w:r>
        <w:rPr>
          <w:rFonts w:ascii="Times New Roman" w:hAnsi="Times New Roman" w:cs="Times New Roman"/>
          <w:sz w:val="28"/>
          <w:szCs w:val="28"/>
        </w:rPr>
        <w:t xml:space="preserve">циалистами отдела профилактики правонарушений среди </w:t>
      </w:r>
      <w:r w:rsidRPr="00376401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ГБУ ДПО РТ «Республиканский центр воспитания </w:t>
      </w:r>
      <w:r w:rsidRPr="00376401">
        <w:rPr>
          <w:rFonts w:ascii="Times New Roman" w:hAnsi="Times New Roman" w:cs="Times New Roman"/>
          <w:sz w:val="28"/>
          <w:szCs w:val="28"/>
        </w:rPr>
        <w:t>и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филактики правонарушений» на автобусных </w:t>
      </w:r>
      <w:r w:rsidRPr="00376401">
        <w:rPr>
          <w:rFonts w:ascii="Times New Roman" w:hAnsi="Times New Roman" w:cs="Times New Roman"/>
          <w:sz w:val="28"/>
          <w:szCs w:val="28"/>
        </w:rPr>
        <w:t>оста</w:t>
      </w:r>
      <w:r>
        <w:rPr>
          <w:rFonts w:ascii="Times New Roman" w:hAnsi="Times New Roman" w:cs="Times New Roman"/>
          <w:sz w:val="28"/>
          <w:szCs w:val="28"/>
        </w:rPr>
        <w:t xml:space="preserve">новках «Дом быта», «Почта», «Гагарина», «Детский мир», «Медколледж», также на </w:t>
      </w:r>
      <w:r w:rsidRPr="00376401">
        <w:rPr>
          <w:rFonts w:ascii="Times New Roman" w:hAnsi="Times New Roman" w:cs="Times New Roman"/>
          <w:sz w:val="28"/>
          <w:szCs w:val="28"/>
        </w:rPr>
        <w:t>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мационных стендах г.  Кызыла </w:t>
      </w:r>
      <w:r w:rsidRPr="00376401">
        <w:rPr>
          <w:rFonts w:ascii="Times New Roman" w:hAnsi="Times New Roman" w:cs="Times New Roman"/>
          <w:sz w:val="28"/>
          <w:szCs w:val="28"/>
        </w:rPr>
        <w:t xml:space="preserve">размещены информационные плакаты с призывом о соблюдении комендантского часа несовершеннолетними. </w:t>
      </w:r>
      <w:r>
        <w:rPr>
          <w:rFonts w:ascii="Times New Roman" w:hAnsi="Times New Roman" w:cs="Times New Roman"/>
          <w:sz w:val="28"/>
          <w:szCs w:val="28"/>
        </w:rPr>
        <w:t xml:space="preserve">24 декабря 2020 года в целях минимизации случаев </w:t>
      </w:r>
      <w:r w:rsidRPr="00376401">
        <w:rPr>
          <w:rFonts w:ascii="Times New Roman" w:hAnsi="Times New Roman" w:cs="Times New Roman"/>
          <w:sz w:val="28"/>
          <w:szCs w:val="28"/>
        </w:rPr>
        <w:t>хищени</w:t>
      </w:r>
      <w:r>
        <w:rPr>
          <w:rFonts w:ascii="Times New Roman" w:hAnsi="Times New Roman" w:cs="Times New Roman"/>
          <w:sz w:val="28"/>
          <w:szCs w:val="28"/>
        </w:rPr>
        <w:t xml:space="preserve">й и краж сотовых телефонов </w:t>
      </w:r>
      <w:r w:rsidRPr="0037640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общественном транспорте специалистами отдела профилактики правонарушений </w:t>
      </w:r>
      <w:r w:rsidRPr="00376401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 Центра воспитания и </w:t>
      </w:r>
      <w:r w:rsidRPr="00376401">
        <w:rPr>
          <w:rFonts w:ascii="Times New Roman" w:hAnsi="Times New Roman" w:cs="Times New Roman"/>
          <w:sz w:val="28"/>
          <w:szCs w:val="28"/>
        </w:rPr>
        <w:t>профилакт</w:t>
      </w:r>
      <w:r>
        <w:rPr>
          <w:rFonts w:ascii="Times New Roman" w:hAnsi="Times New Roman" w:cs="Times New Roman"/>
          <w:sz w:val="28"/>
          <w:szCs w:val="28"/>
        </w:rPr>
        <w:t xml:space="preserve">ики правонарушений проведена акция «Осторожно, карманник!» </w:t>
      </w:r>
      <w:r w:rsidRPr="00376401">
        <w:rPr>
          <w:rFonts w:ascii="Times New Roman" w:hAnsi="Times New Roman" w:cs="Times New Roman"/>
          <w:sz w:val="28"/>
          <w:szCs w:val="28"/>
        </w:rPr>
        <w:t>в городском общественном транспорте на маршруте № 6 приклеили информационные листовки в автобусах с разъяснением для пассажиров с общим охватом более 50 чел.</w:t>
      </w:r>
    </w:p>
    <w:p w:rsidR="00A17561" w:rsidRDefault="00A17561" w:rsidP="0037640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353DA">
        <w:rPr>
          <w:rFonts w:ascii="Times New Roman" w:hAnsi="Times New Roman" w:cs="Times New Roman"/>
          <w:sz w:val="28"/>
          <w:szCs w:val="28"/>
        </w:rPr>
        <w:t>данного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на 2020 год не предусмотрено. </w:t>
      </w:r>
    </w:p>
    <w:p w:rsidR="00376401" w:rsidRPr="00A17561" w:rsidRDefault="00A17561" w:rsidP="00A17561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Pr="00A17561">
        <w:rPr>
          <w:rFonts w:ascii="Times New Roman" w:hAnsi="Times New Roman" w:cs="Times New Roman"/>
          <w:i/>
          <w:sz w:val="28"/>
          <w:szCs w:val="28"/>
        </w:rPr>
        <w:t>1.3. Организация и проведение на базе детских лагерей профильных смен для подростков, состоящих на учетах в органах внутренних дел</w:t>
      </w:r>
    </w:p>
    <w:p w:rsidR="00A17561" w:rsidRDefault="00A17561" w:rsidP="00A1756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Летняя оздоровительная кампания 2020 года в республике началась с 1 августа 2020 года (21 </w:t>
      </w:r>
      <w:r w:rsidRPr="00A1756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ней) на базе 13 загородных </w:t>
      </w:r>
      <w:r w:rsidRPr="00A17561">
        <w:rPr>
          <w:rFonts w:ascii="Times New Roman" w:hAnsi="Times New Roman" w:cs="Times New Roman"/>
          <w:sz w:val="28"/>
          <w:szCs w:val="28"/>
        </w:rPr>
        <w:t>стационарных лагерей с охватом 679 ребенка (при 50 % охвате от проектной мощности лагерей), что составляет 3,</w:t>
      </w:r>
      <w:r>
        <w:rPr>
          <w:rFonts w:ascii="Times New Roman" w:hAnsi="Times New Roman" w:cs="Times New Roman"/>
          <w:sz w:val="28"/>
          <w:szCs w:val="28"/>
        </w:rPr>
        <w:t xml:space="preserve">4 % от первоначального плана. </w:t>
      </w:r>
      <w:r w:rsidRPr="00A17561">
        <w:rPr>
          <w:rFonts w:ascii="Times New Roman" w:hAnsi="Times New Roman" w:cs="Times New Roman"/>
          <w:sz w:val="28"/>
          <w:szCs w:val="28"/>
        </w:rPr>
        <w:t xml:space="preserve">Охват детей летним отдыхом и оздоровлением: дети, находящихся в трудной жизненной ситуации </w:t>
      </w:r>
      <w:r>
        <w:rPr>
          <w:rFonts w:ascii="Times New Roman" w:hAnsi="Times New Roman" w:cs="Times New Roman"/>
          <w:sz w:val="28"/>
          <w:szCs w:val="28"/>
        </w:rPr>
        <w:t xml:space="preserve">(539 - по линии Минобрнауки РТ </w:t>
      </w:r>
      <w:r w:rsidRPr="00A1756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423 чел., по линии Минтруда РТ – </w:t>
      </w:r>
      <w:r w:rsidRPr="00A17561">
        <w:rPr>
          <w:rFonts w:ascii="Times New Roman" w:hAnsi="Times New Roman" w:cs="Times New Roman"/>
          <w:sz w:val="28"/>
          <w:szCs w:val="28"/>
        </w:rPr>
        <w:t xml:space="preserve">116 чел.), дети медицинских </w:t>
      </w:r>
      <w:r>
        <w:rPr>
          <w:rFonts w:ascii="Times New Roman" w:hAnsi="Times New Roman" w:cs="Times New Roman"/>
          <w:sz w:val="28"/>
          <w:szCs w:val="28"/>
        </w:rPr>
        <w:t xml:space="preserve">работников, занятых в борьбе с коронавирусом (81 чел.), дети на профилактических </w:t>
      </w:r>
      <w:r w:rsidRPr="00A17561">
        <w:rPr>
          <w:rFonts w:ascii="Times New Roman" w:hAnsi="Times New Roman" w:cs="Times New Roman"/>
          <w:sz w:val="28"/>
          <w:szCs w:val="28"/>
        </w:rPr>
        <w:t>учетах подразделений по делам несовершеннолетних МВД России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Тыва (53 чел.). </w:t>
      </w:r>
    </w:p>
    <w:p w:rsidR="00A17561" w:rsidRDefault="00A17561" w:rsidP="00A1756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561">
        <w:rPr>
          <w:rFonts w:ascii="Times New Roman" w:hAnsi="Times New Roman" w:cs="Times New Roman"/>
          <w:sz w:val="28"/>
          <w:szCs w:val="28"/>
        </w:rPr>
        <w:t xml:space="preserve">В разрезе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Тандинский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11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2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Дзун-Хемчикский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5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7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0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Эрзинский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10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Чеди-Хольский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4 чел., Тес-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0 чел., Бай-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0 чел., Пий-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Хемский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1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Чаа-Хольский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2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Овюрский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1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0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2 чел., 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Тере-Хольский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 – 0 чел., г. Кызыл – 3 чел., г. Ак-Довурак – 3 </w:t>
      </w:r>
      <w:r>
        <w:rPr>
          <w:rFonts w:ascii="Times New Roman" w:hAnsi="Times New Roman" w:cs="Times New Roman"/>
          <w:sz w:val="28"/>
          <w:szCs w:val="28"/>
        </w:rPr>
        <w:t xml:space="preserve">чел., ДОЛ «Юность» </w:t>
      </w:r>
      <w:r w:rsidRPr="00A175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561">
        <w:rPr>
          <w:rFonts w:ascii="Times New Roman" w:hAnsi="Times New Roman" w:cs="Times New Roman"/>
          <w:sz w:val="28"/>
          <w:szCs w:val="28"/>
        </w:rPr>
        <w:t>2  чел.,  ДОЛ  «</w:t>
      </w:r>
      <w:proofErr w:type="spellStart"/>
      <w:r w:rsidRPr="00A17561">
        <w:rPr>
          <w:rFonts w:ascii="Times New Roman" w:hAnsi="Times New Roman" w:cs="Times New Roman"/>
          <w:sz w:val="28"/>
          <w:szCs w:val="28"/>
        </w:rPr>
        <w:t>Байлак</w:t>
      </w:r>
      <w:proofErr w:type="spellEnd"/>
      <w:r w:rsidRPr="00A17561">
        <w:rPr>
          <w:rFonts w:ascii="Times New Roman" w:hAnsi="Times New Roman" w:cs="Times New Roman"/>
          <w:sz w:val="28"/>
          <w:szCs w:val="28"/>
        </w:rPr>
        <w:t xml:space="preserve">»  - 0  чел.,  что  составляет  </w:t>
      </w:r>
      <w:r>
        <w:rPr>
          <w:rFonts w:ascii="Times New Roman" w:hAnsi="Times New Roman" w:cs="Times New Roman"/>
          <w:sz w:val="28"/>
          <w:szCs w:val="28"/>
        </w:rPr>
        <w:t xml:space="preserve">53/14%  (от общего  количества </w:t>
      </w:r>
      <w:r w:rsidRPr="00A17561">
        <w:rPr>
          <w:rFonts w:ascii="Times New Roman" w:hAnsi="Times New Roman" w:cs="Times New Roman"/>
          <w:sz w:val="28"/>
          <w:szCs w:val="28"/>
        </w:rPr>
        <w:t>учеников</w:t>
      </w:r>
      <w:r>
        <w:rPr>
          <w:rFonts w:ascii="Times New Roman" w:hAnsi="Times New Roman" w:cs="Times New Roman"/>
          <w:sz w:val="28"/>
          <w:szCs w:val="28"/>
        </w:rPr>
        <w:t xml:space="preserve"> 380 чел</w:t>
      </w:r>
      <w:r w:rsidRPr="00A17561">
        <w:rPr>
          <w:rFonts w:ascii="Times New Roman" w:hAnsi="Times New Roman" w:cs="Times New Roman"/>
          <w:sz w:val="28"/>
          <w:szCs w:val="28"/>
        </w:rPr>
        <w:t>).</w:t>
      </w:r>
    </w:p>
    <w:p w:rsidR="00A17561" w:rsidRDefault="00A17561" w:rsidP="00A1756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3353DA">
        <w:rPr>
          <w:rFonts w:ascii="Times New Roman" w:hAnsi="Times New Roman" w:cs="Times New Roman"/>
          <w:sz w:val="28"/>
          <w:szCs w:val="28"/>
        </w:rPr>
        <w:t xml:space="preserve">данного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 2020 год не предусмотрено. </w:t>
      </w:r>
    </w:p>
    <w:p w:rsidR="00A17561" w:rsidRPr="00A17561" w:rsidRDefault="00A17561" w:rsidP="00A17561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Pr="00A17561">
        <w:rPr>
          <w:rFonts w:ascii="Times New Roman" w:hAnsi="Times New Roman" w:cs="Times New Roman"/>
          <w:i/>
          <w:sz w:val="28"/>
          <w:szCs w:val="28"/>
        </w:rPr>
        <w:t>1.4. Проведение акции «Мама, я тебя люблю!», приуроченной ко Дню матери, с участием родителей, состоящих на различных учетах</w:t>
      </w:r>
    </w:p>
    <w:p w:rsidR="002F5158" w:rsidRDefault="00A17561" w:rsidP="00731B2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</w:t>
      </w:r>
      <w:r w:rsidRPr="00A17561">
        <w:rPr>
          <w:rFonts w:ascii="Times New Roman" w:hAnsi="Times New Roman" w:cs="Times New Roman"/>
          <w:sz w:val="28"/>
          <w:szCs w:val="28"/>
        </w:rPr>
        <w:t xml:space="preserve"> «Мама, я тебя люблю!», приуроченной ко Дню матери, с участием родителей, состоящих на различных учетах» проведено 21 декабря 2020 года совместно с МВД по </w:t>
      </w:r>
      <w:r>
        <w:rPr>
          <w:rFonts w:ascii="Times New Roman" w:hAnsi="Times New Roman" w:cs="Times New Roman"/>
          <w:sz w:val="28"/>
          <w:szCs w:val="28"/>
        </w:rPr>
        <w:t>РТ</w:t>
      </w:r>
      <w:r w:rsidRPr="00A17561">
        <w:rPr>
          <w:rFonts w:ascii="Times New Roman" w:hAnsi="Times New Roman" w:cs="Times New Roman"/>
          <w:sz w:val="28"/>
          <w:szCs w:val="28"/>
        </w:rPr>
        <w:t xml:space="preserve">. Заявка на финансирование направлена в Министерство финансов Республики Тыва на </w:t>
      </w:r>
      <w:r>
        <w:rPr>
          <w:rFonts w:ascii="Times New Roman" w:hAnsi="Times New Roman" w:cs="Times New Roman"/>
          <w:sz w:val="28"/>
          <w:szCs w:val="28"/>
        </w:rPr>
        <w:t>сумму 60 тыс. рублей, однако финансирование не осуществилось ввиду дефицита республиканского бюджета.</w:t>
      </w:r>
    </w:p>
    <w:p w:rsidR="00A17561" w:rsidRPr="00686755" w:rsidRDefault="00A17561" w:rsidP="00686755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86755">
        <w:rPr>
          <w:rFonts w:ascii="Times New Roman" w:hAnsi="Times New Roman" w:cs="Times New Roman"/>
          <w:i/>
          <w:sz w:val="28"/>
          <w:szCs w:val="28"/>
        </w:rPr>
        <w:t>Мероприятие 1.5. Организация и проведение цикла встреч «За безопасность и правопорядок»</w:t>
      </w:r>
    </w:p>
    <w:p w:rsidR="00686755" w:rsidRDefault="00686755" w:rsidP="0068675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755">
        <w:rPr>
          <w:rFonts w:ascii="Times New Roman" w:hAnsi="Times New Roman" w:cs="Times New Roman"/>
          <w:sz w:val="28"/>
          <w:szCs w:val="28"/>
        </w:rPr>
        <w:t>В целях профилактики правона</w:t>
      </w:r>
      <w:r>
        <w:rPr>
          <w:rFonts w:ascii="Times New Roman" w:hAnsi="Times New Roman" w:cs="Times New Roman"/>
          <w:sz w:val="28"/>
          <w:szCs w:val="28"/>
        </w:rPr>
        <w:t xml:space="preserve">рушений и безнадзорности среди несовершеннолетних, повышения </w:t>
      </w:r>
      <w:r w:rsidRPr="00686755">
        <w:rPr>
          <w:rFonts w:ascii="Times New Roman" w:hAnsi="Times New Roman" w:cs="Times New Roman"/>
          <w:sz w:val="28"/>
          <w:szCs w:val="28"/>
        </w:rPr>
        <w:t xml:space="preserve">уровня правовой грамотности и в честь празднования Международного дня защиты детей в 2020 году и </w:t>
      </w:r>
      <w:r>
        <w:rPr>
          <w:rFonts w:ascii="Times New Roman" w:hAnsi="Times New Roman" w:cs="Times New Roman"/>
          <w:sz w:val="28"/>
          <w:szCs w:val="28"/>
        </w:rPr>
        <w:t xml:space="preserve">в целях недопущения правонарушений среди несовершеннолетних и в отношении </w:t>
      </w:r>
      <w:r w:rsidR="00577EE1">
        <w:rPr>
          <w:rFonts w:ascii="Times New Roman" w:hAnsi="Times New Roman" w:cs="Times New Roman"/>
          <w:sz w:val="28"/>
          <w:szCs w:val="28"/>
        </w:rPr>
        <w:t xml:space="preserve">них </w:t>
      </w:r>
      <w:r w:rsidRPr="00686755">
        <w:rPr>
          <w:rFonts w:ascii="Times New Roman" w:hAnsi="Times New Roman" w:cs="Times New Roman"/>
          <w:sz w:val="28"/>
          <w:szCs w:val="28"/>
        </w:rPr>
        <w:t xml:space="preserve">в муниципальных образованиях Республики Тыва дистанционно проведены тематические классные часы. Общий охват составил 35913 человек, в т. ч. учащиеся, педагоги и родители. Наибольший охват в г. </w:t>
      </w:r>
      <w:r>
        <w:rPr>
          <w:rFonts w:ascii="Times New Roman" w:hAnsi="Times New Roman" w:cs="Times New Roman"/>
          <w:sz w:val="28"/>
          <w:szCs w:val="28"/>
        </w:rPr>
        <w:t xml:space="preserve">Кызыл,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Ак-Довурак,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Улуг-Хемском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Тандинском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Чеди-Хольском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Барун-Хемчикском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>, Бай-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Тайгинском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Эрзинском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6755">
        <w:rPr>
          <w:rFonts w:ascii="Times New Roman" w:hAnsi="Times New Roman" w:cs="Times New Roman"/>
          <w:sz w:val="28"/>
          <w:szCs w:val="28"/>
        </w:rPr>
        <w:t>кожуунах</w:t>
      </w:r>
      <w:proofErr w:type="spellEnd"/>
      <w:r w:rsidRPr="006867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EE1" w:rsidRDefault="00686755" w:rsidP="00577EE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приказу Министерства образования и науки Республики </w:t>
      </w:r>
      <w:r w:rsidRPr="00686755">
        <w:rPr>
          <w:rFonts w:ascii="Times New Roman" w:hAnsi="Times New Roman" w:cs="Times New Roman"/>
          <w:sz w:val="28"/>
          <w:szCs w:val="28"/>
        </w:rPr>
        <w:t>Тыва от 29 сентября 2020г. № 810-</w:t>
      </w:r>
      <w:r>
        <w:rPr>
          <w:rFonts w:ascii="Times New Roman" w:hAnsi="Times New Roman" w:cs="Times New Roman"/>
          <w:sz w:val="28"/>
          <w:szCs w:val="28"/>
        </w:rPr>
        <w:t xml:space="preserve">д «О проведении мероприятий по правовому просвещению </w:t>
      </w:r>
      <w:r w:rsidRPr="0068675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есовершеннолетних обучающихся </w:t>
      </w:r>
      <w:r w:rsidRPr="00686755">
        <w:rPr>
          <w:rFonts w:ascii="Times New Roman" w:hAnsi="Times New Roman" w:cs="Times New Roman"/>
          <w:sz w:val="28"/>
          <w:szCs w:val="28"/>
        </w:rPr>
        <w:t>в образовательных организациях Республики Тыва» с 15 по 30 сентября в образовательных организациях</w:t>
      </w:r>
      <w:r w:rsidR="00577EE1">
        <w:rPr>
          <w:rFonts w:ascii="Times New Roman" w:hAnsi="Times New Roman" w:cs="Times New Roman"/>
          <w:sz w:val="28"/>
          <w:szCs w:val="28"/>
        </w:rPr>
        <w:t xml:space="preserve"> </w:t>
      </w:r>
      <w:r w:rsidR="0029389D">
        <w:rPr>
          <w:rFonts w:ascii="Times New Roman" w:hAnsi="Times New Roman" w:cs="Times New Roman"/>
          <w:sz w:val="28"/>
          <w:szCs w:val="28"/>
        </w:rPr>
        <w:t xml:space="preserve">республики проводятся мероприятия по правовому </w:t>
      </w:r>
      <w:r w:rsidR="00577EE1" w:rsidRPr="00577EE1">
        <w:rPr>
          <w:rFonts w:ascii="Times New Roman" w:hAnsi="Times New Roman" w:cs="Times New Roman"/>
          <w:sz w:val="28"/>
          <w:szCs w:val="28"/>
        </w:rPr>
        <w:t>просв</w:t>
      </w:r>
      <w:r w:rsidR="0029389D">
        <w:rPr>
          <w:rFonts w:ascii="Times New Roman" w:hAnsi="Times New Roman" w:cs="Times New Roman"/>
          <w:sz w:val="28"/>
          <w:szCs w:val="28"/>
        </w:rPr>
        <w:t xml:space="preserve">ещению несовершеннолетних. </w:t>
      </w:r>
      <w:r w:rsidR="00577EE1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проведены единые уроки правовых знаний с общим охватом </w:t>
      </w:r>
      <w:r w:rsidR="00577EE1" w:rsidRPr="00577EE1">
        <w:rPr>
          <w:rFonts w:ascii="Times New Roman" w:hAnsi="Times New Roman" w:cs="Times New Roman"/>
          <w:sz w:val="28"/>
          <w:szCs w:val="28"/>
        </w:rPr>
        <w:t xml:space="preserve">22450 обучающихся; родительские собрания по профилактике правонарушений среди несовершеннолетних с </w:t>
      </w:r>
      <w:r w:rsidR="00577EE1">
        <w:rPr>
          <w:rFonts w:ascii="Times New Roman" w:hAnsi="Times New Roman" w:cs="Times New Roman"/>
          <w:sz w:val="28"/>
          <w:szCs w:val="28"/>
        </w:rPr>
        <w:t xml:space="preserve">охватом 6939 родителей; встречи с работниками правоохранительных органов с охватом 3439 </w:t>
      </w:r>
      <w:r w:rsidR="00577EE1" w:rsidRPr="00577EE1">
        <w:rPr>
          <w:rFonts w:ascii="Times New Roman" w:hAnsi="Times New Roman" w:cs="Times New Roman"/>
          <w:sz w:val="28"/>
          <w:szCs w:val="28"/>
        </w:rPr>
        <w:t>обучающихся; 5453 обучающихся приняли участие</w:t>
      </w:r>
      <w:r w:rsidR="00577EE1">
        <w:rPr>
          <w:rFonts w:ascii="Times New Roman" w:hAnsi="Times New Roman" w:cs="Times New Roman"/>
          <w:sz w:val="28"/>
          <w:szCs w:val="28"/>
        </w:rPr>
        <w:t xml:space="preserve"> в анкетировании «</w:t>
      </w:r>
      <w:proofErr w:type="gramStart"/>
      <w:r w:rsidR="00577EE1">
        <w:rPr>
          <w:rFonts w:ascii="Times New Roman" w:hAnsi="Times New Roman" w:cs="Times New Roman"/>
          <w:sz w:val="28"/>
          <w:szCs w:val="28"/>
        </w:rPr>
        <w:t>Право</w:t>
      </w:r>
      <w:proofErr w:type="gramEnd"/>
      <w:r w:rsidR="00577EE1">
        <w:rPr>
          <w:rFonts w:ascii="Times New Roman" w:hAnsi="Times New Roman" w:cs="Times New Roman"/>
          <w:sz w:val="28"/>
          <w:szCs w:val="28"/>
        </w:rPr>
        <w:t xml:space="preserve"> и мы». </w:t>
      </w:r>
    </w:p>
    <w:p w:rsidR="003353DA" w:rsidRDefault="00577EE1" w:rsidP="003353D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577EE1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иказа ГБУ ДПО РТ «Республиканский центр воспитания и </w:t>
      </w:r>
      <w:r w:rsidRPr="00577EE1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правонарушений» от </w:t>
      </w:r>
      <w:r w:rsidRPr="00577EE1">
        <w:rPr>
          <w:rFonts w:ascii="Times New Roman" w:hAnsi="Times New Roman" w:cs="Times New Roman"/>
          <w:sz w:val="28"/>
          <w:szCs w:val="28"/>
        </w:rPr>
        <w:t>4 декабря 2020 г № 182 «О проведении про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филактической акции «Осторожно, карманник» в </w:t>
      </w:r>
      <w:r w:rsidRPr="00577EE1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организациях г. Кызыла», в целях снижения </w:t>
      </w:r>
      <w:r w:rsidRPr="00577EE1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EE1">
        <w:rPr>
          <w:rFonts w:ascii="Times New Roman" w:hAnsi="Times New Roman" w:cs="Times New Roman"/>
          <w:sz w:val="28"/>
          <w:szCs w:val="28"/>
        </w:rPr>
        <w:t xml:space="preserve">правонарушений связанных с хищением сотовых телефонов в местах общественного транспорта среди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несовершеннолетних, с 8 по 10 декабря в школах г. Кызыла проведена профилактическая акция </w:t>
      </w:r>
      <w:r w:rsidRPr="00577EE1">
        <w:rPr>
          <w:rFonts w:ascii="Times New Roman" w:hAnsi="Times New Roman" w:cs="Times New Roman"/>
          <w:sz w:val="28"/>
          <w:szCs w:val="28"/>
        </w:rPr>
        <w:t>«Осторожно  карманник»  специалистами  отдела  профилактики  правонарушений  среди несовершеннолетних обучающихся ГБУ ДПО РТ «Республиканский центр воспитания и профилактики правонарушений» Минобрнауки РТ совместно с инспекторами по делам несовершеннолетних МВД по РТ. В течение 3 дней МБОУ КЦО «</w:t>
      </w:r>
      <w:proofErr w:type="spellStart"/>
      <w:r w:rsidRPr="00577EE1">
        <w:rPr>
          <w:rFonts w:ascii="Times New Roman" w:hAnsi="Times New Roman" w:cs="Times New Roman"/>
          <w:sz w:val="28"/>
          <w:szCs w:val="28"/>
        </w:rPr>
        <w:t>Аныяк</w:t>
      </w:r>
      <w:proofErr w:type="spellEnd"/>
      <w:r w:rsidRPr="00577EE1">
        <w:rPr>
          <w:rFonts w:ascii="Times New Roman" w:hAnsi="Times New Roman" w:cs="Times New Roman"/>
          <w:sz w:val="28"/>
          <w:szCs w:val="28"/>
        </w:rPr>
        <w:t xml:space="preserve">», МБОУ СОШ № 4, МБОУ СОШ № 8, МБОУ Гимназия № 9, МБОУ Лицей № 16 специалистами объяснены основы безопасного поведения и обсуждены с ними как </w:t>
      </w:r>
      <w:r>
        <w:rPr>
          <w:rFonts w:ascii="Times New Roman" w:hAnsi="Times New Roman" w:cs="Times New Roman"/>
          <w:sz w:val="28"/>
          <w:szCs w:val="28"/>
        </w:rPr>
        <w:t xml:space="preserve">же можно уберечь свое имущество, в </w:t>
      </w:r>
      <w:r w:rsidRPr="00577EE1">
        <w:rPr>
          <w:rFonts w:ascii="Times New Roman" w:hAnsi="Times New Roman" w:cs="Times New Roman"/>
          <w:sz w:val="28"/>
          <w:szCs w:val="28"/>
        </w:rPr>
        <w:t>частнос</w:t>
      </w:r>
      <w:r>
        <w:rPr>
          <w:rFonts w:ascii="Times New Roman" w:hAnsi="Times New Roman" w:cs="Times New Roman"/>
          <w:sz w:val="28"/>
          <w:szCs w:val="28"/>
        </w:rPr>
        <w:t xml:space="preserve">ти мобильные телефоны. Охват составил более </w:t>
      </w:r>
      <w:r w:rsidRPr="00577EE1">
        <w:rPr>
          <w:rFonts w:ascii="Times New Roman" w:hAnsi="Times New Roman" w:cs="Times New Roman"/>
          <w:sz w:val="28"/>
          <w:szCs w:val="28"/>
        </w:rPr>
        <w:t>700 школь</w:t>
      </w:r>
      <w:r w:rsidR="003353DA">
        <w:rPr>
          <w:rFonts w:ascii="Times New Roman" w:hAnsi="Times New Roman" w:cs="Times New Roman"/>
          <w:sz w:val="28"/>
          <w:szCs w:val="28"/>
        </w:rPr>
        <w:t>ников.</w:t>
      </w:r>
    </w:p>
    <w:p w:rsidR="00A17561" w:rsidRPr="003353DA" w:rsidRDefault="003353DA" w:rsidP="003353D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53DA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данного мероприятия</w:t>
      </w:r>
      <w:r w:rsidRPr="003353DA">
        <w:rPr>
          <w:rFonts w:ascii="Times New Roman" w:hAnsi="Times New Roman" w:cs="Times New Roman"/>
          <w:sz w:val="28"/>
          <w:szCs w:val="28"/>
        </w:rPr>
        <w:t xml:space="preserve"> на 2020 год не предусмотрено.</w:t>
      </w:r>
    </w:p>
    <w:p w:rsidR="0078122F" w:rsidRDefault="0078122F" w:rsidP="00643192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53DA" w:rsidRPr="00643192" w:rsidRDefault="00643192" w:rsidP="00643192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3192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2 «Обеспечение общественного порядка и безопасности граждан»</w:t>
      </w:r>
    </w:p>
    <w:p w:rsidR="00577EE1" w:rsidRPr="00643192" w:rsidRDefault="00643192" w:rsidP="00643192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192">
        <w:rPr>
          <w:rFonts w:ascii="Times New Roman" w:hAnsi="Times New Roman" w:cs="Times New Roman"/>
          <w:i/>
          <w:sz w:val="28"/>
          <w:szCs w:val="28"/>
        </w:rPr>
        <w:t>Мероприятие 2.1. Дальнейшее развертывание и (или) модернизация правоохранительного сегмента систем видеонаблюдения в сфере общественного порядка АПК «Безопасный город»</w:t>
      </w:r>
    </w:p>
    <w:p w:rsidR="00643192" w:rsidRDefault="00643192" w:rsidP="0068675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3192">
        <w:rPr>
          <w:rFonts w:ascii="Times New Roman" w:hAnsi="Times New Roman" w:cs="Times New Roman"/>
          <w:sz w:val="28"/>
          <w:szCs w:val="28"/>
        </w:rPr>
        <w:t>Заключено четыре договора с ООО «</w:t>
      </w:r>
      <w:proofErr w:type="spellStart"/>
      <w:r w:rsidRPr="00643192">
        <w:rPr>
          <w:rFonts w:ascii="Times New Roman" w:hAnsi="Times New Roman" w:cs="Times New Roman"/>
          <w:sz w:val="28"/>
          <w:szCs w:val="28"/>
        </w:rPr>
        <w:t>Сибпроект</w:t>
      </w:r>
      <w:proofErr w:type="spellEnd"/>
      <w:r w:rsidRPr="00643192">
        <w:rPr>
          <w:rFonts w:ascii="Times New Roman" w:hAnsi="Times New Roman" w:cs="Times New Roman"/>
          <w:sz w:val="28"/>
          <w:szCs w:val="28"/>
        </w:rPr>
        <w:t>» (г. Новосибирск) на разработку технологического ценового аудита наблюдения и план-схем видеокамер в г. Кызыл на общую сумму 1000,0 тыс. рублей (финансирование произведено в полном объеме). На основании распоряжения Министерства земельных и имущественных отношений Республики Тыва от 19.05.2020 г. № 213-р АПК «Безопасный город», камеры видеонаблюдения в количестве 28 штук переданы безвозмездно из государственной собственности Республики Тыва в собственность городского округа «Город Кызыл». Таким образом на балансе ГУП РТ «Центр организации дорожного движения» находится 28 камер видеонаблюдения, рассредоточенных по г. Кызылу.</w:t>
      </w:r>
    </w:p>
    <w:p w:rsidR="00E12302" w:rsidRDefault="00E12302" w:rsidP="00E12302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302">
        <w:rPr>
          <w:rFonts w:ascii="Times New Roman" w:hAnsi="Times New Roman" w:cs="Times New Roman"/>
          <w:i/>
          <w:sz w:val="28"/>
          <w:szCs w:val="28"/>
        </w:rPr>
        <w:t xml:space="preserve">Мероприятие 2.2. Содержание и обслуживание </w:t>
      </w:r>
    </w:p>
    <w:p w:rsidR="00E12302" w:rsidRPr="00E12302" w:rsidRDefault="00E12302" w:rsidP="00E12302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2302">
        <w:rPr>
          <w:rFonts w:ascii="Times New Roman" w:hAnsi="Times New Roman" w:cs="Times New Roman"/>
          <w:i/>
          <w:sz w:val="28"/>
          <w:szCs w:val="28"/>
        </w:rPr>
        <w:t>АПК «Безопасный город»</w:t>
      </w:r>
    </w:p>
    <w:p w:rsidR="00643192" w:rsidRDefault="00E12302" w:rsidP="00E1230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A27523" w:rsidRDefault="00A27523" w:rsidP="00A2752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523">
        <w:rPr>
          <w:rFonts w:ascii="Times New Roman" w:hAnsi="Times New Roman" w:cs="Times New Roman"/>
          <w:i/>
          <w:sz w:val="28"/>
          <w:szCs w:val="28"/>
        </w:rPr>
        <w:t>Мероприятие 2.3. Материальное стимулирование деятельности народных дружин и граждан, участвующих в охране</w:t>
      </w:r>
    </w:p>
    <w:p w:rsidR="00577EE1" w:rsidRPr="00A27523" w:rsidRDefault="00A27523" w:rsidP="00A2752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27523">
        <w:rPr>
          <w:rFonts w:ascii="Times New Roman" w:hAnsi="Times New Roman" w:cs="Times New Roman"/>
          <w:i/>
          <w:sz w:val="28"/>
          <w:szCs w:val="28"/>
        </w:rPr>
        <w:t xml:space="preserve"> общественного порядка, в том числе по охране Государственной границы Российской Федерации</w:t>
      </w:r>
    </w:p>
    <w:p w:rsidR="00A27523" w:rsidRDefault="00A27523" w:rsidP="00A275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7523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общественной безопасности Республики Тыва</w:t>
      </w:r>
      <w:r w:rsidRPr="00A27523">
        <w:rPr>
          <w:rFonts w:ascii="Times New Roman" w:hAnsi="Times New Roman" w:cs="Times New Roman"/>
          <w:sz w:val="28"/>
          <w:szCs w:val="28"/>
        </w:rPr>
        <w:t xml:space="preserve"> проведено 11 декабря 2020 года заседание Республиканского штаба по координации деятельности народных дружин в Республике Тыва, по результатам которого утвержден список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38 </w:t>
      </w:r>
      <w:r w:rsidRPr="00A27523">
        <w:rPr>
          <w:rFonts w:ascii="Times New Roman" w:hAnsi="Times New Roman" w:cs="Times New Roman"/>
          <w:sz w:val="28"/>
          <w:szCs w:val="28"/>
        </w:rPr>
        <w:t>членов народных дружин, зарегистрированных в региональном реестре Республики Тыва, на материальное поощрение.</w:t>
      </w:r>
      <w:r>
        <w:rPr>
          <w:rFonts w:ascii="Times New Roman" w:hAnsi="Times New Roman" w:cs="Times New Roman"/>
          <w:sz w:val="28"/>
          <w:szCs w:val="28"/>
        </w:rPr>
        <w:t xml:space="preserve"> Выплата материального стимулирования осуществлена на сумму 680,2 тыс. </w:t>
      </w:r>
      <w:r w:rsidRPr="00A2752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523" w:rsidRPr="009254B7" w:rsidRDefault="009254B7" w:rsidP="009254B7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254B7">
        <w:rPr>
          <w:rFonts w:ascii="Times New Roman" w:hAnsi="Times New Roman" w:cs="Times New Roman"/>
          <w:i/>
          <w:sz w:val="28"/>
          <w:szCs w:val="28"/>
        </w:rPr>
        <w:t>Мероприятие 2.4. Личное страхование народных дружинников на период участия в охране общественного порядка в Республике Тыва</w:t>
      </w:r>
    </w:p>
    <w:p w:rsidR="009254B7" w:rsidRDefault="009254B7" w:rsidP="00A2752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54B7">
        <w:rPr>
          <w:rFonts w:ascii="Times New Roman" w:hAnsi="Times New Roman" w:cs="Times New Roman"/>
          <w:sz w:val="28"/>
          <w:szCs w:val="28"/>
        </w:rPr>
        <w:t xml:space="preserve">В целях упорядочивания регионального реестра народных дружин Республики Тыва 1 декабря 2020 года Министерством </w:t>
      </w:r>
      <w:r w:rsidR="0029389D">
        <w:rPr>
          <w:rFonts w:ascii="Times New Roman" w:hAnsi="Times New Roman" w:cs="Times New Roman"/>
          <w:sz w:val="28"/>
          <w:szCs w:val="28"/>
        </w:rPr>
        <w:t xml:space="preserve">общественной безопасности Республики Тыва </w:t>
      </w:r>
      <w:r w:rsidRPr="009254B7">
        <w:rPr>
          <w:rFonts w:ascii="Times New Roman" w:hAnsi="Times New Roman" w:cs="Times New Roman"/>
          <w:sz w:val="28"/>
          <w:szCs w:val="28"/>
        </w:rPr>
        <w:t xml:space="preserve">совместно с МВД по </w:t>
      </w:r>
      <w:r w:rsidR="0029389D">
        <w:rPr>
          <w:rFonts w:ascii="Times New Roman" w:hAnsi="Times New Roman" w:cs="Times New Roman"/>
          <w:sz w:val="28"/>
          <w:szCs w:val="28"/>
        </w:rPr>
        <w:t>РТ</w:t>
      </w:r>
      <w:r w:rsidRPr="009254B7">
        <w:rPr>
          <w:rFonts w:ascii="Times New Roman" w:hAnsi="Times New Roman" w:cs="Times New Roman"/>
          <w:sz w:val="28"/>
          <w:szCs w:val="28"/>
        </w:rPr>
        <w:t xml:space="preserve"> проведена работа по обновлению списков народных дружинников республики. По итогам проведенной проверки обновленный список народных дружинников республики в количестве 1320 дружинников направлен на страхование. 21 декабря 2020 года между Министерством и ПАО «Росгосстрах» заключен договор личного страхования народных дружинников на период участия в охране общественного порядка в Республике Тыва. Министерством финансов Республики Тыва мероприятие профинансировано в размере 218</w:t>
      </w:r>
      <w:r>
        <w:rPr>
          <w:rFonts w:ascii="Times New Roman" w:hAnsi="Times New Roman" w:cs="Times New Roman"/>
          <w:sz w:val="28"/>
          <w:szCs w:val="28"/>
        </w:rPr>
        <w:t xml:space="preserve">,9 </w:t>
      </w:r>
      <w:r w:rsidRPr="009254B7"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 w:cs="Times New Roman"/>
          <w:sz w:val="28"/>
          <w:szCs w:val="28"/>
        </w:rPr>
        <w:t xml:space="preserve"> Освоено финансовых средств в сумме 148,0 тыс. рублей.</w:t>
      </w:r>
    </w:p>
    <w:p w:rsidR="009254B7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C3E">
        <w:rPr>
          <w:rFonts w:ascii="Times New Roman" w:hAnsi="Times New Roman" w:cs="Times New Roman"/>
          <w:i/>
          <w:sz w:val="28"/>
          <w:szCs w:val="28"/>
        </w:rPr>
        <w:t>Мероприятие 2.5. Приобретение модульных или передвижных пунктов охраны общественного порядка</w:t>
      </w:r>
    </w:p>
    <w:p w:rsid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C30C3E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C3E">
        <w:rPr>
          <w:rFonts w:ascii="Times New Roman" w:hAnsi="Times New Roman" w:cs="Times New Roman"/>
          <w:i/>
          <w:sz w:val="28"/>
          <w:szCs w:val="28"/>
        </w:rPr>
        <w:t>Мероприятие 2.6. Проведение ежегодного конкурса на лучшее муниципальное образование Республики Тыва по профилактике правонарушений</w:t>
      </w:r>
    </w:p>
    <w:p w:rsidR="00C30C3E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C3E">
        <w:rPr>
          <w:rFonts w:ascii="Times New Roman" w:hAnsi="Times New Roman" w:cs="Times New Roman"/>
          <w:sz w:val="28"/>
          <w:szCs w:val="28"/>
        </w:rPr>
        <w:t>Конкурс в 2020 году не проводился в связи с тем, что с 2018 года по итогам проведения конкурса финансовые средства муниципальным образованиям, победившим в конкурсе, не выплачены в ввиду дефицита республиканского бюджета. В настоящее время по итогам конкурса 2018 г. произведены выплаты из средств, заложенных в государственной программе за 2020 год:</w:t>
      </w:r>
    </w:p>
    <w:p w:rsidR="00C30C3E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C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Кызылскому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за 1-е место в размере 110 тыс. рублей; </w:t>
      </w:r>
    </w:p>
    <w:p w:rsidR="00C30C3E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C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Дзун-Хемчикскому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за 2-е место в размере 85 тыс. рублей;</w:t>
      </w:r>
    </w:p>
    <w:p w:rsidR="00C30C3E" w:rsidRPr="00C30C3E" w:rsidRDefault="00C30C3E" w:rsidP="00C30C3E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0C3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Сут-Хольскому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3E">
        <w:rPr>
          <w:rFonts w:ascii="Times New Roman" w:hAnsi="Times New Roman" w:cs="Times New Roman"/>
          <w:sz w:val="28"/>
          <w:szCs w:val="28"/>
        </w:rPr>
        <w:t>кожууну</w:t>
      </w:r>
      <w:proofErr w:type="spellEnd"/>
      <w:r w:rsidRPr="00C30C3E">
        <w:rPr>
          <w:rFonts w:ascii="Times New Roman" w:hAnsi="Times New Roman" w:cs="Times New Roman"/>
          <w:sz w:val="28"/>
          <w:szCs w:val="28"/>
        </w:rPr>
        <w:t xml:space="preserve"> за 3-е место в размере 65,0 тыс. рублей.</w:t>
      </w:r>
    </w:p>
    <w:p w:rsidR="00C30C3E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выплата составила 255,0 тыс. рублей</w:t>
      </w:r>
      <w:r w:rsidR="00C30C3E" w:rsidRPr="00C30C3E">
        <w:rPr>
          <w:rFonts w:ascii="Times New Roman" w:hAnsi="Times New Roman" w:cs="Times New Roman"/>
          <w:sz w:val="28"/>
          <w:szCs w:val="28"/>
        </w:rPr>
        <w:t>.</w:t>
      </w:r>
    </w:p>
    <w:p w:rsidR="0078122F" w:rsidRPr="00FF39B6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F39B6">
        <w:rPr>
          <w:rFonts w:ascii="Times New Roman" w:hAnsi="Times New Roman" w:cs="Times New Roman"/>
          <w:i/>
          <w:sz w:val="28"/>
          <w:szCs w:val="28"/>
        </w:rPr>
        <w:t>Мероприятие 2.7. Оказание методической помощи органам местного самоуправления муниципальных образований Республики Тыва в организации работы по обеспечению общественного порядка и противодействию преступности</w:t>
      </w:r>
    </w:p>
    <w:p w:rsidR="00DE054F" w:rsidRDefault="00DE054F" w:rsidP="00DE05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54F">
        <w:rPr>
          <w:rFonts w:ascii="Times New Roman" w:hAnsi="Times New Roman" w:cs="Times New Roman"/>
          <w:sz w:val="28"/>
          <w:szCs w:val="28"/>
        </w:rPr>
        <w:t>Министерс</w:t>
      </w:r>
      <w:r>
        <w:rPr>
          <w:rFonts w:ascii="Times New Roman" w:hAnsi="Times New Roman" w:cs="Times New Roman"/>
          <w:sz w:val="28"/>
          <w:szCs w:val="28"/>
        </w:rPr>
        <w:t xml:space="preserve">твом общественной безопасности Республики Тыва </w:t>
      </w:r>
      <w:r w:rsidRPr="00DE054F">
        <w:rPr>
          <w:rFonts w:ascii="Times New Roman" w:hAnsi="Times New Roman" w:cs="Times New Roman"/>
          <w:sz w:val="28"/>
          <w:szCs w:val="28"/>
        </w:rPr>
        <w:t>на постоянной основе осуществлялось оказание методической помощи органам местного самоуправления в организации работы по обеспечению общественного порядка и противодействию преступности.</w:t>
      </w:r>
    </w:p>
    <w:p w:rsidR="00FF39B6" w:rsidRDefault="0029389D" w:rsidP="00FF39B6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F39B6">
        <w:rPr>
          <w:rFonts w:ascii="Times New Roman" w:hAnsi="Times New Roman" w:cs="Times New Roman"/>
          <w:sz w:val="28"/>
          <w:szCs w:val="28"/>
        </w:rPr>
        <w:t xml:space="preserve"> 2020 году </w:t>
      </w:r>
      <w:r>
        <w:rPr>
          <w:rFonts w:ascii="Times New Roman" w:hAnsi="Times New Roman" w:cs="Times New Roman"/>
          <w:sz w:val="28"/>
          <w:szCs w:val="28"/>
        </w:rPr>
        <w:t xml:space="preserve">ввиду эпидемиологической обстановки и в целях недопущения распространения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Министерством общественной безопасности Республики Тыва </w:t>
      </w:r>
      <w:r w:rsidR="00FF39B6">
        <w:rPr>
          <w:rFonts w:ascii="Times New Roman" w:hAnsi="Times New Roman" w:cs="Times New Roman"/>
          <w:sz w:val="28"/>
          <w:szCs w:val="28"/>
        </w:rPr>
        <w:t xml:space="preserve">проводились семинары по составлению протоколов об административных правонарушениях в по Кодексу Республики Тыва об административных правонарушениях. </w:t>
      </w:r>
    </w:p>
    <w:p w:rsidR="00DE054F" w:rsidRDefault="0029389D" w:rsidP="00DE05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целях повышения </w:t>
      </w:r>
      <w:r w:rsidR="00DE054F" w:rsidRPr="00DE054F">
        <w:rPr>
          <w:rFonts w:ascii="Times New Roman" w:hAnsi="Times New Roman" w:cs="Times New Roman"/>
          <w:sz w:val="28"/>
          <w:szCs w:val="28"/>
        </w:rPr>
        <w:t>профилактическ</w:t>
      </w:r>
      <w:r>
        <w:rPr>
          <w:rFonts w:ascii="Times New Roman" w:hAnsi="Times New Roman" w:cs="Times New Roman"/>
          <w:sz w:val="28"/>
          <w:szCs w:val="28"/>
        </w:rPr>
        <w:t>ой роли</w:t>
      </w:r>
      <w:r w:rsidR="00DE054F" w:rsidRPr="00DE054F">
        <w:rPr>
          <w:rFonts w:ascii="Times New Roman" w:hAnsi="Times New Roman" w:cs="Times New Roman"/>
          <w:sz w:val="28"/>
          <w:szCs w:val="28"/>
        </w:rPr>
        <w:t xml:space="preserve"> общественного инструментария по выражению позиции общества на происходящие в республике процессы, усиливается роль Советов отцов, Союзов женщин, Общественной палаты Республики Тыва и других общественных объединений по предупреждению преступлений, правонарушений и семейного неблагополучия в республике.</w:t>
      </w:r>
    </w:p>
    <w:p w:rsidR="00DE054F" w:rsidRDefault="00DE054F" w:rsidP="00DE05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целях оказания методической помощи 11 ноября 2020 года под председательством министра общественной безопасности Республики Тыва проведено совещание о деятельности народных дружин в Республике Тыва.  </w:t>
      </w:r>
    </w:p>
    <w:p w:rsidR="00DE054F" w:rsidRPr="00DE054F" w:rsidRDefault="00DE054F" w:rsidP="00DE054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054F">
        <w:rPr>
          <w:rFonts w:ascii="Times New Roman" w:hAnsi="Times New Roman" w:cs="Times New Roman"/>
          <w:sz w:val="28"/>
          <w:szCs w:val="28"/>
        </w:rPr>
        <w:t xml:space="preserve">В целях оперативного реагирования и конструктивного взаимодействия в вопросах обеспечения законности и правопорядка на территории республики в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DE054F">
        <w:rPr>
          <w:rFonts w:ascii="Times New Roman" w:hAnsi="Times New Roman" w:cs="Times New Roman"/>
          <w:sz w:val="28"/>
          <w:szCs w:val="28"/>
        </w:rPr>
        <w:t xml:space="preserve"> году осуществлено </w:t>
      </w:r>
      <w:r w:rsidR="00FF39B6" w:rsidRPr="00FF39B6">
        <w:rPr>
          <w:rFonts w:ascii="Times New Roman" w:hAnsi="Times New Roman" w:cs="Times New Roman"/>
          <w:sz w:val="28"/>
          <w:szCs w:val="28"/>
        </w:rPr>
        <w:t>19</w:t>
      </w:r>
      <w:r w:rsidRPr="00FF39B6">
        <w:rPr>
          <w:rFonts w:ascii="Times New Roman" w:hAnsi="Times New Roman" w:cs="Times New Roman"/>
          <w:sz w:val="28"/>
          <w:szCs w:val="28"/>
        </w:rPr>
        <w:t xml:space="preserve"> служебных </w:t>
      </w:r>
      <w:r w:rsidRPr="00DE054F">
        <w:rPr>
          <w:rFonts w:ascii="Times New Roman" w:hAnsi="Times New Roman" w:cs="Times New Roman"/>
          <w:sz w:val="28"/>
          <w:szCs w:val="28"/>
        </w:rPr>
        <w:t>выездов в муниципальные образования, проведены внеочередные муниципальные комиссии по профилактике правонарушений по фактам совершения тяжких и особо тяжких преступлений, борьбе с незаконным оборотом алкогольной продукции.</w:t>
      </w:r>
    </w:p>
    <w:p w:rsidR="00577EE1" w:rsidRDefault="0078122F" w:rsidP="0068675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22F"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78122F" w:rsidRP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22F">
        <w:rPr>
          <w:rFonts w:ascii="Times New Roman" w:hAnsi="Times New Roman" w:cs="Times New Roman"/>
          <w:i/>
          <w:sz w:val="28"/>
          <w:szCs w:val="28"/>
        </w:rPr>
        <w:t>Мероприятие 2.8. Предоставление субвенции на осуществление части полномочий по составлению протоколов об административных правонарушениях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22F"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122F" w:rsidRP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22F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3. Профилактика преступлений, совершаемых с применением огнестрельного оружия</w:t>
      </w:r>
    </w:p>
    <w:p w:rsidR="0078122F" w:rsidRP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122F">
        <w:rPr>
          <w:rFonts w:ascii="Times New Roman" w:hAnsi="Times New Roman" w:cs="Times New Roman"/>
          <w:i/>
          <w:sz w:val="28"/>
          <w:szCs w:val="28"/>
        </w:rPr>
        <w:t>Мероприятие 3.1. 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</w:t>
      </w:r>
    </w:p>
    <w:p w:rsidR="00272C10" w:rsidRDefault="0078122F" w:rsidP="00272C10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по </w:t>
      </w:r>
      <w:r w:rsidRPr="0078122F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декабря 2020 года МВД по РТ в Министерство природных ресурсов и экологии Республики Тыва</w:t>
      </w:r>
      <w:r w:rsidRPr="0078122F">
        <w:rPr>
          <w:rFonts w:ascii="Times New Roman" w:hAnsi="Times New Roman" w:cs="Times New Roman"/>
          <w:sz w:val="28"/>
          <w:szCs w:val="28"/>
        </w:rPr>
        <w:t xml:space="preserve"> направлены </w:t>
      </w:r>
      <w:r>
        <w:rPr>
          <w:rFonts w:ascii="Times New Roman" w:hAnsi="Times New Roman" w:cs="Times New Roman"/>
          <w:sz w:val="28"/>
          <w:szCs w:val="28"/>
        </w:rPr>
        <w:t>13 материалов по доброволь</w:t>
      </w:r>
      <w:r w:rsidRPr="0078122F">
        <w:rPr>
          <w:rFonts w:ascii="Times New Roman" w:hAnsi="Times New Roman" w:cs="Times New Roman"/>
          <w:sz w:val="28"/>
          <w:szCs w:val="28"/>
        </w:rPr>
        <w:t>ной сдаче огнес</w:t>
      </w:r>
      <w:r>
        <w:rPr>
          <w:rFonts w:ascii="Times New Roman" w:hAnsi="Times New Roman" w:cs="Times New Roman"/>
          <w:sz w:val="28"/>
          <w:szCs w:val="28"/>
        </w:rPr>
        <w:t>трельного оружия и боеприпасов. Гражданам вы</w:t>
      </w:r>
      <w:r w:rsidRPr="0078122F">
        <w:rPr>
          <w:rFonts w:ascii="Times New Roman" w:hAnsi="Times New Roman" w:cs="Times New Roman"/>
          <w:sz w:val="28"/>
          <w:szCs w:val="28"/>
        </w:rPr>
        <w:t xml:space="preserve">плачено вознаграждение в </w:t>
      </w:r>
      <w:r>
        <w:rPr>
          <w:rFonts w:ascii="Times New Roman" w:hAnsi="Times New Roman" w:cs="Times New Roman"/>
          <w:sz w:val="28"/>
          <w:szCs w:val="28"/>
        </w:rPr>
        <w:t xml:space="preserve">общей сумме 37,4 тыс. </w:t>
      </w:r>
      <w:r w:rsidRPr="0078122F">
        <w:rPr>
          <w:rFonts w:ascii="Times New Roman" w:hAnsi="Times New Roman" w:cs="Times New Roman"/>
          <w:sz w:val="28"/>
          <w:szCs w:val="28"/>
        </w:rPr>
        <w:t>рублей.</w:t>
      </w:r>
    </w:p>
    <w:p w:rsidR="00DC551B" w:rsidRDefault="00DC551B" w:rsidP="00DC551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51B">
        <w:rPr>
          <w:rFonts w:ascii="Times New Roman" w:hAnsi="Times New Roman" w:cs="Times New Roman"/>
          <w:sz w:val="28"/>
          <w:szCs w:val="28"/>
        </w:rPr>
        <w:t>В целях реализации мероприятий по возмездному изъятию у населения незаконно хранящегося оружия, боеприпасов, взрывчатых веществ и взрывных устройств на добровольной основе сотрудниками полиции с гражданами на административных участках проводятся профилактические беседы по добровольной сдаче оружия.</w:t>
      </w:r>
    </w:p>
    <w:p w:rsidR="00DC551B" w:rsidRDefault="00954A19" w:rsidP="00DC551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привлечения граждан по добровольной сдаче оружия и</w:t>
      </w:r>
      <w:r w:rsidR="00DC551B" w:rsidRPr="00DC551B">
        <w:rPr>
          <w:rFonts w:ascii="Times New Roman" w:hAnsi="Times New Roman" w:cs="Times New Roman"/>
          <w:sz w:val="28"/>
          <w:szCs w:val="28"/>
        </w:rPr>
        <w:t>спользуются меры пропаганды через средства массовой информации, а также официальный сайт МВД по Республике Тыва.</w:t>
      </w:r>
    </w:p>
    <w:p w:rsidR="00954A19" w:rsidRDefault="00954A19" w:rsidP="00954A1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целом, по статистическим данным наблюдается снижение числа преступлений, совершаемых с применением огнестрельного оружия на 31,8 % (с 44 до 30).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122F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4. Профилактика алкоголизма и наркомании</w:t>
      </w:r>
    </w:p>
    <w:p w:rsidR="0078122F" w:rsidRDefault="008F43B3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341F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78122F" w:rsidRPr="000E341F">
        <w:rPr>
          <w:rFonts w:ascii="Times New Roman" w:hAnsi="Times New Roman" w:cs="Times New Roman"/>
          <w:i/>
          <w:sz w:val="28"/>
          <w:szCs w:val="28"/>
        </w:rPr>
        <w:t>4.1. Проведение периодических медико-социальных патронажей с участием всех субъектов профилактики муниципальных образований</w:t>
      </w:r>
    </w:p>
    <w:p w:rsidR="00CE240F" w:rsidRPr="00CE240F" w:rsidRDefault="00CE240F" w:rsidP="00CE240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40F">
        <w:rPr>
          <w:rFonts w:ascii="Times New Roman" w:hAnsi="Times New Roman" w:cs="Times New Roman"/>
          <w:sz w:val="28"/>
          <w:szCs w:val="28"/>
        </w:rPr>
        <w:t>Мероприятия по проведению медико-социальных патронажей проводятся на постоянной основе, в том числе и в отношении детей и беременных женщин.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40F">
        <w:rPr>
          <w:rFonts w:ascii="Times New Roman" w:hAnsi="Times New Roman" w:cs="Times New Roman"/>
          <w:sz w:val="28"/>
          <w:szCs w:val="28"/>
        </w:rPr>
        <w:t>Во время патронажей проводятся профилактические беседы с родителями, раздаются буклеты по профилактике младенческой и деткой смертности от внешних причин такие буклеты.</w:t>
      </w:r>
    </w:p>
    <w:p w:rsidR="0078122F" w:rsidRDefault="0078122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22F"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CE240F" w:rsidRDefault="00CE240F" w:rsidP="007812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CA0" w:rsidRPr="007A7465" w:rsidRDefault="008F43B3" w:rsidP="004956B1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7465">
        <w:rPr>
          <w:rFonts w:ascii="Times New Roman" w:hAnsi="Times New Roman" w:cs="Times New Roman"/>
          <w:i/>
          <w:sz w:val="28"/>
          <w:szCs w:val="28"/>
        </w:rPr>
        <w:t xml:space="preserve">Мероприятие </w:t>
      </w:r>
      <w:r w:rsidR="0078122F" w:rsidRPr="007A7465">
        <w:rPr>
          <w:rFonts w:ascii="Times New Roman" w:hAnsi="Times New Roman" w:cs="Times New Roman"/>
          <w:i/>
          <w:sz w:val="28"/>
          <w:szCs w:val="28"/>
        </w:rPr>
        <w:t>4.2. Проведение комплекса агитационно-пропагандистских мероприятий, приуроченных к Международному дню борьбы с пьянством и Дню трезвости</w:t>
      </w:r>
    </w:p>
    <w:p w:rsidR="004956B1" w:rsidRDefault="00DC551B" w:rsidP="004956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51B">
        <w:rPr>
          <w:rFonts w:ascii="Times New Roman" w:hAnsi="Times New Roman" w:cs="Times New Roman"/>
          <w:sz w:val="28"/>
          <w:szCs w:val="28"/>
        </w:rPr>
        <w:t>На постоянной основе сотрудниками полиции совместно с субъектами профилактики в рамках профилактической работы проводится информирование населения о негативных последствиях злоупотребления спиртными напитками, пропаганде</w:t>
      </w:r>
      <w:r>
        <w:rPr>
          <w:rFonts w:ascii="Times New Roman" w:hAnsi="Times New Roman" w:cs="Times New Roman"/>
          <w:sz w:val="28"/>
          <w:szCs w:val="28"/>
        </w:rPr>
        <w:t xml:space="preserve"> здорового образа жизни.</w:t>
      </w:r>
    </w:p>
    <w:p w:rsidR="00DC551B" w:rsidRDefault="00DC551B" w:rsidP="00DC551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51B">
        <w:rPr>
          <w:rFonts w:ascii="Times New Roman" w:hAnsi="Times New Roman" w:cs="Times New Roman"/>
          <w:sz w:val="28"/>
          <w:szCs w:val="28"/>
        </w:rPr>
        <w:t>За отчетный период организованы и проведены профилактические акции, посвященные Международному дню борьбы с наркоманией и Всероссийскому Дню молодежи, а также организованы профилактические площадки на образовательных мероприятиях муниципального уровней (форумы) в целях формирования у населения мотив</w:t>
      </w:r>
      <w:r>
        <w:rPr>
          <w:rFonts w:ascii="Times New Roman" w:hAnsi="Times New Roman" w:cs="Times New Roman"/>
          <w:sz w:val="28"/>
          <w:szCs w:val="28"/>
        </w:rPr>
        <w:t xml:space="preserve">ации к здоровому образу жизни. </w:t>
      </w:r>
    </w:p>
    <w:p w:rsidR="004956B1" w:rsidRDefault="004956B1" w:rsidP="004956B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4956B1">
        <w:rPr>
          <w:rFonts w:ascii="Times New Roman" w:hAnsi="Times New Roman" w:cs="Times New Roman"/>
          <w:sz w:val="28"/>
          <w:szCs w:val="28"/>
        </w:rPr>
        <w:t xml:space="preserve">10 сентября 2020 г. на 9 километре федеральной трассы «Кызыл-Эрзин» организована профилактика алкоголизма и дорожно-транспортных происшествий в </w:t>
      </w:r>
      <w:proofErr w:type="spellStart"/>
      <w:r w:rsidRPr="004956B1">
        <w:rPr>
          <w:rFonts w:ascii="Times New Roman" w:hAnsi="Times New Roman" w:cs="Times New Roman"/>
          <w:sz w:val="28"/>
          <w:szCs w:val="28"/>
        </w:rPr>
        <w:t>автоквесте</w:t>
      </w:r>
      <w:proofErr w:type="spellEnd"/>
      <w:r w:rsidRPr="004956B1">
        <w:rPr>
          <w:rFonts w:ascii="Times New Roman" w:hAnsi="Times New Roman" w:cs="Times New Roman"/>
          <w:sz w:val="28"/>
          <w:szCs w:val="28"/>
        </w:rPr>
        <w:t xml:space="preserve"> в рамках «декады трезвости», приуроченного Всероссийскому дню трезвости, а также Всемирному дню трезвости и борьбы с алкоголизмом. Провели акцию «Трезвый водитель» среди проезжающих водителей, организована раздача листовок «Памятку ответственного водителя», где расписаны последствия пьяного вождения, штрафы и другая полезная информация.  </w:t>
      </w:r>
    </w:p>
    <w:p w:rsidR="00DC551B" w:rsidRDefault="00DC551B" w:rsidP="00DC551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51B">
        <w:rPr>
          <w:rFonts w:ascii="Times New Roman" w:hAnsi="Times New Roman" w:cs="Times New Roman"/>
          <w:sz w:val="28"/>
          <w:szCs w:val="28"/>
        </w:rPr>
        <w:t xml:space="preserve">Комплекс агитационных мероприятий проводится всеми министерствами и ведомствами в рамках реализации постановления Правительства Республики Тыва от 20.11.2013г. № 690 «Государственная антиалкогольная программа Республики Тыва на 2014-2020 годы». </w:t>
      </w:r>
    </w:p>
    <w:p w:rsidR="00DC551B" w:rsidRPr="00DC551B" w:rsidRDefault="00DC551B" w:rsidP="00DC551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51B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за отчетный период размещено </w:t>
      </w:r>
      <w:r w:rsidRPr="00BB5351">
        <w:rPr>
          <w:rFonts w:ascii="Times New Roman" w:hAnsi="Times New Roman" w:cs="Times New Roman"/>
          <w:sz w:val="28"/>
          <w:szCs w:val="28"/>
        </w:rPr>
        <w:t>235</w:t>
      </w:r>
      <w:r w:rsidRPr="008F43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551B">
        <w:rPr>
          <w:rFonts w:ascii="Times New Roman" w:hAnsi="Times New Roman" w:cs="Times New Roman"/>
          <w:sz w:val="28"/>
          <w:szCs w:val="28"/>
        </w:rPr>
        <w:t>информационных материалов антинаркотической направленности.</w:t>
      </w:r>
    </w:p>
    <w:p w:rsidR="00865D22" w:rsidRDefault="0078122F" w:rsidP="008F43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122F">
        <w:rPr>
          <w:rFonts w:ascii="Times New Roman" w:hAnsi="Times New Roman" w:cs="Times New Roman"/>
          <w:sz w:val="28"/>
          <w:szCs w:val="28"/>
        </w:rPr>
        <w:t>Финансирование данного мероприятия в 2020 году не предусмотрено.</w:t>
      </w:r>
    </w:p>
    <w:p w:rsidR="002F5158" w:rsidRPr="008F43B3" w:rsidRDefault="008F43B3" w:rsidP="008F43B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F43B3">
        <w:rPr>
          <w:rFonts w:ascii="Times New Roman" w:hAnsi="Times New Roman" w:cs="Times New Roman"/>
          <w:i/>
          <w:sz w:val="28"/>
          <w:szCs w:val="28"/>
        </w:rPr>
        <w:t>Мероприятие 4.3. Организация и проведение семинаров, лекций для обучающихся в образовательных организациях по профилактике и борьбе с пьянством и алкоголизмом и по вопросам профилактики правонарушений среди детей</w:t>
      </w:r>
    </w:p>
    <w:p w:rsidR="008F43B3" w:rsidRPr="008F43B3" w:rsidRDefault="008F43B3" w:rsidP="008F43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F43B3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 xml:space="preserve">де мероприятий </w:t>
      </w:r>
      <w:r w:rsidRPr="008F43B3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едены уроки-диалоги о механизмах возникновения и способах</w:t>
      </w:r>
      <w:r w:rsidRPr="008F43B3">
        <w:rPr>
          <w:rFonts w:ascii="Times New Roman" w:hAnsi="Times New Roman" w:cs="Times New Roman"/>
          <w:sz w:val="28"/>
          <w:szCs w:val="28"/>
        </w:rPr>
        <w:t xml:space="preserve"> прот</w:t>
      </w:r>
      <w:r>
        <w:rPr>
          <w:rFonts w:ascii="Times New Roman" w:hAnsi="Times New Roman" w:cs="Times New Roman"/>
          <w:sz w:val="28"/>
          <w:szCs w:val="28"/>
        </w:rPr>
        <w:t xml:space="preserve">ивостояния наркотической, алкогольной, ненаркотической </w:t>
      </w:r>
      <w:r w:rsidRPr="008F43B3">
        <w:rPr>
          <w:rFonts w:ascii="Times New Roman" w:hAnsi="Times New Roman" w:cs="Times New Roman"/>
          <w:sz w:val="28"/>
          <w:szCs w:val="28"/>
        </w:rPr>
        <w:t>зависимости,</w:t>
      </w:r>
      <w:r>
        <w:rPr>
          <w:rFonts w:ascii="Times New Roman" w:hAnsi="Times New Roman" w:cs="Times New Roman"/>
          <w:sz w:val="28"/>
          <w:szCs w:val="28"/>
        </w:rPr>
        <w:t xml:space="preserve"> а также сохранении и укреплении </w:t>
      </w:r>
      <w:r w:rsidR="00845CA0">
        <w:rPr>
          <w:rFonts w:ascii="Times New Roman" w:hAnsi="Times New Roman" w:cs="Times New Roman"/>
          <w:sz w:val="28"/>
          <w:szCs w:val="28"/>
        </w:rPr>
        <w:t xml:space="preserve">здоровья населения с использованием и </w:t>
      </w:r>
      <w:r w:rsidRPr="008F43B3">
        <w:rPr>
          <w:rFonts w:ascii="Times New Roman" w:hAnsi="Times New Roman" w:cs="Times New Roman"/>
          <w:sz w:val="28"/>
          <w:szCs w:val="28"/>
        </w:rPr>
        <w:t>распространен</w:t>
      </w:r>
      <w:r w:rsidR="00845CA0">
        <w:rPr>
          <w:rFonts w:ascii="Times New Roman" w:hAnsi="Times New Roman" w:cs="Times New Roman"/>
          <w:sz w:val="28"/>
          <w:szCs w:val="28"/>
        </w:rPr>
        <w:t>ием наглядных материалов, проведением игр и мини-тренингов, про</w:t>
      </w:r>
      <w:r w:rsidRPr="008F43B3">
        <w:rPr>
          <w:rFonts w:ascii="Times New Roman" w:hAnsi="Times New Roman" w:cs="Times New Roman"/>
          <w:sz w:val="28"/>
          <w:szCs w:val="28"/>
        </w:rPr>
        <w:t>смотром презентаций и видеофильмо</w:t>
      </w:r>
      <w:r>
        <w:rPr>
          <w:rFonts w:ascii="Times New Roman" w:hAnsi="Times New Roman" w:cs="Times New Roman"/>
          <w:sz w:val="28"/>
          <w:szCs w:val="28"/>
        </w:rPr>
        <w:t xml:space="preserve">в всего 115 кинолекторий с охватом 4931 человек. </w:t>
      </w:r>
    </w:p>
    <w:p w:rsidR="00A91735" w:rsidRDefault="008F43B3" w:rsidP="008F43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</w:t>
      </w:r>
      <w:r w:rsidRPr="008F43B3"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и размещено</w:t>
      </w:r>
      <w:r w:rsidRPr="008F4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более 150 статей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видеолекций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интернете и социальных сетях (150), 2 радиобесед</w:t>
      </w:r>
      <w:r w:rsidRPr="008F43B3"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0), </w:t>
      </w:r>
      <w:r w:rsidR="00845CA0">
        <w:rPr>
          <w:rFonts w:ascii="Times New Roman" w:hAnsi="Times New Roman" w:cs="Times New Roman"/>
          <w:sz w:val="28"/>
          <w:szCs w:val="28"/>
        </w:rPr>
        <w:t xml:space="preserve">8 телепередач (28), на постоянной основе идут видеоролики по Первому маршрутному телевидению, размещаются видеоматериалы в </w:t>
      </w:r>
      <w:r w:rsidRPr="008F43B3">
        <w:rPr>
          <w:rFonts w:ascii="Times New Roman" w:hAnsi="Times New Roman" w:cs="Times New Roman"/>
          <w:sz w:val="28"/>
          <w:szCs w:val="28"/>
        </w:rPr>
        <w:t>социальных сетях и на экран</w:t>
      </w:r>
      <w:r w:rsidR="00845CA0">
        <w:rPr>
          <w:rFonts w:ascii="Times New Roman" w:hAnsi="Times New Roman" w:cs="Times New Roman"/>
          <w:sz w:val="28"/>
          <w:szCs w:val="28"/>
        </w:rPr>
        <w:t xml:space="preserve">ах в медицинских организациях. </w:t>
      </w:r>
    </w:p>
    <w:p w:rsidR="007A7465" w:rsidRDefault="007A7465" w:rsidP="008F43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4C3" w:rsidRPr="009A24C3" w:rsidRDefault="00EC62E2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341F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5. Социальная реабилитация лиц, содержащихся в исправительных учреждениях Республики Тыва</w:t>
      </w:r>
    </w:p>
    <w:p w:rsid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41F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>программных мероприятий</w:t>
      </w:r>
      <w:r w:rsidRPr="000E341F">
        <w:rPr>
          <w:rFonts w:ascii="Times New Roman" w:hAnsi="Times New Roman" w:cs="Times New Roman"/>
          <w:sz w:val="28"/>
          <w:szCs w:val="28"/>
        </w:rPr>
        <w:t xml:space="preserve"> в 2020 году не предусмотрено.</w:t>
      </w:r>
    </w:p>
    <w:p w:rsidR="009A24C3" w:rsidRDefault="009A24C3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9A24C3">
        <w:rPr>
          <w:rFonts w:ascii="Times New Roman" w:hAnsi="Times New Roman" w:cs="Times New Roman"/>
          <w:sz w:val="28"/>
          <w:szCs w:val="28"/>
        </w:rPr>
        <w:t>5.1. Приобретение оборудования для изготовления валенок в учреждении УФСИН России по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A24C3">
        <w:rPr>
          <w:rFonts w:ascii="Times New Roman" w:hAnsi="Times New Roman" w:cs="Times New Roman"/>
          <w:sz w:val="28"/>
          <w:szCs w:val="28"/>
        </w:rPr>
        <w:t>5.2. Создание на территории Республики Тыва отдельного реабилитационного центра для лиц, ранее отбывавших наказание в виде лишения свободы, наполняемостью не менее 50 койко-мест</w:t>
      </w:r>
      <w:r>
        <w:rPr>
          <w:rFonts w:ascii="Times New Roman" w:hAnsi="Times New Roman" w:cs="Times New Roman"/>
          <w:sz w:val="28"/>
          <w:szCs w:val="28"/>
        </w:rPr>
        <w:t>, ввиду отсутствия ф</w:t>
      </w:r>
      <w:r w:rsidRPr="009A24C3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2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9A24C3" w:rsidRPr="009A24C3" w:rsidRDefault="009A24C3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4C3">
        <w:rPr>
          <w:rFonts w:ascii="Times New Roman" w:hAnsi="Times New Roman" w:cs="Times New Roman"/>
          <w:i/>
          <w:sz w:val="28"/>
          <w:szCs w:val="28"/>
        </w:rPr>
        <w:t>5.3. Оказание содействия в трудоустройстве осужденных без изоляции от общества, а также выделение и квотирование вакантных рабочих мест осужденным к исправительным работам</w:t>
      </w:r>
    </w:p>
    <w:p w:rsid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4C3">
        <w:rPr>
          <w:rFonts w:ascii="Times New Roman" w:hAnsi="Times New Roman" w:cs="Times New Roman"/>
          <w:sz w:val="28"/>
          <w:szCs w:val="28"/>
        </w:rPr>
        <w:t>За 2020 год за содействием в поиске подходящей работы в Центры занятости республики обратились 376 граждан, из которых трудоустроены 79 лиц, освободившихся из мест лишения свободы. Существенное снижение процента трудоустройства граждан в текущем году связано с эпидемиологической обстановкой и введением на территории республики с 31 марта режима самоизоляции согласно Указа Главы Республики Тыва Республики Тыва от 30 марта 2020 г. № 70.</w:t>
      </w:r>
    </w:p>
    <w:p w:rsidR="009A24C3" w:rsidRP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4C3">
        <w:rPr>
          <w:rFonts w:ascii="Times New Roman" w:hAnsi="Times New Roman" w:cs="Times New Roman"/>
          <w:i/>
          <w:sz w:val="28"/>
          <w:szCs w:val="28"/>
        </w:rPr>
        <w:t>5.4. Оказание социальной и психологической помощи осужденным без изоляции от общества, оказавшимся в трудной жизненной ситуации, с возможностью их трудоустройства в социальные приюты Республики Тыва</w:t>
      </w:r>
    </w:p>
    <w:p w:rsid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A24C3">
        <w:rPr>
          <w:rFonts w:ascii="Times New Roman" w:hAnsi="Times New Roman" w:cs="Times New Roman"/>
          <w:sz w:val="28"/>
          <w:szCs w:val="28"/>
        </w:rPr>
        <w:t>ля помощи заключённым в решении этих задач Центрами занятости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республики проводятся мероприятия, направленные на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услуг по профессиональной ориентации осужденных граждан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профессионального самоопределения, трудоустройства,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обучения. Всего за отчётный период данной услугой воспользовались 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граждан, освободившийся из мест лишения свободы.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В связи с низкой трудовой мотивацией граждан с приглашением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психологов, Центрами занятости населения оказана 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поддержка 10 гражданам, освободившихся из мест лишения свободы.</w:t>
      </w:r>
    </w:p>
    <w:p w:rsid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4C3">
        <w:rPr>
          <w:rFonts w:ascii="Times New Roman" w:hAnsi="Times New Roman" w:cs="Times New Roman"/>
          <w:sz w:val="28"/>
          <w:szCs w:val="28"/>
        </w:rPr>
        <w:t>В программах социальной адаптации приняли участие 2 гражданина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данной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Организация социального обслуживания данной категории граждан, ГБУ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«Республиканский комплексный центр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населения» осуществляется путём межведомственного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следующих учреждений: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Управление по профилактике правонарушений мэрии г. Кызыла,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УФСИН по РТ,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ЦЗН г. Кызыла,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9A24C3">
        <w:rPr>
          <w:rFonts w:ascii="Times New Roman" w:hAnsi="Times New Roman" w:cs="Times New Roman"/>
          <w:sz w:val="28"/>
          <w:szCs w:val="28"/>
        </w:rPr>
        <w:t>Камбы</w:t>
      </w:r>
      <w:proofErr w:type="spellEnd"/>
      <w:r w:rsidRPr="009A24C3">
        <w:rPr>
          <w:rFonts w:ascii="Times New Roman" w:hAnsi="Times New Roman" w:cs="Times New Roman"/>
          <w:sz w:val="28"/>
          <w:szCs w:val="28"/>
        </w:rPr>
        <w:t>-Лам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24C3">
        <w:rPr>
          <w:rFonts w:ascii="Times New Roman" w:hAnsi="Times New Roman" w:cs="Times New Roman"/>
          <w:sz w:val="28"/>
          <w:szCs w:val="28"/>
        </w:rPr>
        <w:t>ООО «Феникс».</w:t>
      </w:r>
    </w:p>
    <w:p w:rsidR="009A24C3" w:rsidRP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4C3">
        <w:rPr>
          <w:rFonts w:ascii="Times New Roman" w:hAnsi="Times New Roman" w:cs="Times New Roman"/>
          <w:i/>
          <w:sz w:val="28"/>
          <w:szCs w:val="28"/>
        </w:rPr>
        <w:t>5.5. Проведение семинаров по вопросам организации взаимодействия учреждений федеральных органов и структурных подразделений исполнительных органов власти республики, органов местного самоуправления по реабилитации и социальной адаптации граждан, отбывших наказание в виде лишения свободы</w:t>
      </w:r>
    </w:p>
    <w:p w:rsidR="009A24C3" w:rsidRDefault="009A24C3" w:rsidP="009A24C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A24C3">
        <w:rPr>
          <w:rFonts w:ascii="Times New Roman" w:hAnsi="Times New Roman" w:cs="Times New Roman"/>
          <w:sz w:val="28"/>
          <w:szCs w:val="28"/>
        </w:rPr>
        <w:t>целях оказания помощи осужденным в трудоустройстве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УФСИН России по Республике Тыва тесно сотрудничает с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труда и социальной политики Республики Тыва.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В Дни бесплатной юридической помощи для осужденных ФКУ КП-3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УФСИН России по РТ, ФКУ ИК-4 УФСИН по РТ Минтрудом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Тыва, центрами занятости населения республики осуществлялось выездное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консультирование осужденных граждан: знакомят освобождающихся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услугами, предоставляемыми центрами занятости, с перечнем профессий,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C3">
        <w:rPr>
          <w:rFonts w:ascii="Times New Roman" w:hAnsi="Times New Roman" w:cs="Times New Roman"/>
          <w:sz w:val="28"/>
          <w:szCs w:val="28"/>
        </w:rPr>
        <w:t>наиболее востребованными на рынке труда, вакантными рабочими местами.</w:t>
      </w:r>
    </w:p>
    <w:p w:rsid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5B38" w:rsidRP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5B38">
        <w:rPr>
          <w:rFonts w:ascii="Times New Roman" w:hAnsi="Times New Roman" w:cs="Times New Roman"/>
          <w:b/>
          <w:i/>
          <w:sz w:val="28"/>
          <w:szCs w:val="28"/>
        </w:rPr>
        <w:t>Основное мероприятие 6. Предупреждение экстремизма и терроризма</w:t>
      </w:r>
    </w:p>
    <w:p w:rsidR="007A5B38" w:rsidRP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A5B38">
        <w:rPr>
          <w:rFonts w:ascii="Times New Roman" w:hAnsi="Times New Roman" w:cs="Times New Roman"/>
          <w:i/>
          <w:sz w:val="28"/>
          <w:szCs w:val="28"/>
        </w:rPr>
        <w:t>Мероприятие 6.1. Проведение «круглых столов», диспутов, встреч, реализация проектов, направленных на организацию отдыха и занятости детей и молодежи, в целях профилактики экстремизма в молодежной среде</w:t>
      </w:r>
    </w:p>
    <w:p w:rsidR="007A5B38" w:rsidRP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38">
        <w:rPr>
          <w:rFonts w:ascii="Times New Roman" w:hAnsi="Times New Roman" w:cs="Times New Roman"/>
          <w:sz w:val="28"/>
          <w:szCs w:val="28"/>
        </w:rPr>
        <w:t>В настоящее время фактов экстре</w:t>
      </w:r>
      <w:r>
        <w:rPr>
          <w:rFonts w:ascii="Times New Roman" w:hAnsi="Times New Roman" w:cs="Times New Roman"/>
          <w:sz w:val="28"/>
          <w:szCs w:val="28"/>
        </w:rPr>
        <w:t xml:space="preserve">мисткой деятельности со стороны </w:t>
      </w:r>
      <w:r w:rsidRPr="007A5B3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2020 год </w:t>
      </w:r>
      <w:r w:rsidRPr="007A5B38">
        <w:rPr>
          <w:rFonts w:ascii="Times New Roman" w:hAnsi="Times New Roman" w:cs="Times New Roman"/>
          <w:sz w:val="28"/>
          <w:szCs w:val="28"/>
        </w:rPr>
        <w:t xml:space="preserve">не выявлено. </w:t>
      </w:r>
    </w:p>
    <w:p w:rsidR="007A5B38" w:rsidRP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38">
        <w:rPr>
          <w:rFonts w:ascii="Times New Roman" w:hAnsi="Times New Roman" w:cs="Times New Roman"/>
          <w:sz w:val="28"/>
          <w:szCs w:val="28"/>
        </w:rPr>
        <w:t>В соответствии с требованиями нормативных правовых актов МВД России Центр по противодей</w:t>
      </w:r>
      <w:r>
        <w:rPr>
          <w:rFonts w:ascii="Times New Roman" w:hAnsi="Times New Roman" w:cs="Times New Roman"/>
          <w:sz w:val="28"/>
          <w:szCs w:val="28"/>
        </w:rPr>
        <w:t>ствию экстремизму МВД по Респуб</w:t>
      </w:r>
      <w:r w:rsidRPr="007A5B38">
        <w:rPr>
          <w:rFonts w:ascii="Times New Roman" w:hAnsi="Times New Roman" w:cs="Times New Roman"/>
          <w:sz w:val="28"/>
          <w:szCs w:val="28"/>
        </w:rPr>
        <w:t>лике Тыва в пределах своих компет</w:t>
      </w:r>
      <w:r>
        <w:rPr>
          <w:rFonts w:ascii="Times New Roman" w:hAnsi="Times New Roman" w:cs="Times New Roman"/>
          <w:sz w:val="28"/>
          <w:szCs w:val="28"/>
        </w:rPr>
        <w:t>енций оказывают методическую по</w:t>
      </w:r>
      <w:r w:rsidRPr="007A5B38">
        <w:rPr>
          <w:rFonts w:ascii="Times New Roman" w:hAnsi="Times New Roman" w:cs="Times New Roman"/>
          <w:sz w:val="28"/>
          <w:szCs w:val="28"/>
        </w:rPr>
        <w:t>мощь территориальных органам МВД России на районном уровне по Республике Тыва в организации предупреждения преступлений террористического характера, преступле</w:t>
      </w:r>
      <w:r>
        <w:rPr>
          <w:rFonts w:ascii="Times New Roman" w:hAnsi="Times New Roman" w:cs="Times New Roman"/>
          <w:sz w:val="28"/>
          <w:szCs w:val="28"/>
        </w:rPr>
        <w:t>ний и правонарушений экстремист</w:t>
      </w:r>
      <w:r w:rsidRPr="007A5B38">
        <w:rPr>
          <w:rFonts w:ascii="Times New Roman" w:hAnsi="Times New Roman" w:cs="Times New Roman"/>
          <w:sz w:val="28"/>
          <w:szCs w:val="28"/>
        </w:rPr>
        <w:t xml:space="preserve">кой направленности. </w:t>
      </w:r>
    </w:p>
    <w:p w:rsidR="007A5B38" w:rsidRDefault="007A5B38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B38">
        <w:rPr>
          <w:rFonts w:ascii="Times New Roman" w:hAnsi="Times New Roman" w:cs="Times New Roman"/>
          <w:sz w:val="28"/>
          <w:szCs w:val="28"/>
        </w:rPr>
        <w:t>В республиканских средствах массовой информации организована информационно-разъяснительная раб</w:t>
      </w:r>
      <w:r>
        <w:rPr>
          <w:rFonts w:ascii="Times New Roman" w:hAnsi="Times New Roman" w:cs="Times New Roman"/>
          <w:sz w:val="28"/>
          <w:szCs w:val="28"/>
        </w:rPr>
        <w:t>ота по вопросам обеспечения дет</w:t>
      </w:r>
      <w:r w:rsidRPr="007A5B38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>отдыха и безопасности, а также профилактики экстремизма в мо</w:t>
      </w:r>
      <w:r w:rsidRPr="007A5B38">
        <w:rPr>
          <w:rFonts w:ascii="Times New Roman" w:hAnsi="Times New Roman" w:cs="Times New Roman"/>
          <w:sz w:val="28"/>
          <w:szCs w:val="28"/>
        </w:rPr>
        <w:t>лодежной середе. Кроме того, освещаются профилактические мероп</w:t>
      </w:r>
      <w:r>
        <w:rPr>
          <w:rFonts w:ascii="Times New Roman" w:hAnsi="Times New Roman" w:cs="Times New Roman"/>
          <w:sz w:val="28"/>
          <w:szCs w:val="28"/>
        </w:rPr>
        <w:t>рия</w:t>
      </w:r>
      <w:r w:rsidRPr="007A5B38">
        <w:rPr>
          <w:rFonts w:ascii="Times New Roman" w:hAnsi="Times New Roman" w:cs="Times New Roman"/>
          <w:sz w:val="28"/>
          <w:szCs w:val="28"/>
        </w:rPr>
        <w:t>тия, организованные МВД по Респу</w:t>
      </w:r>
      <w:r>
        <w:rPr>
          <w:rFonts w:ascii="Times New Roman" w:hAnsi="Times New Roman" w:cs="Times New Roman"/>
          <w:sz w:val="28"/>
          <w:szCs w:val="28"/>
        </w:rPr>
        <w:t xml:space="preserve">блики Тыва. С </w:t>
      </w:r>
      <w:r w:rsidRPr="007A5B38">
        <w:rPr>
          <w:rFonts w:ascii="Times New Roman" w:hAnsi="Times New Roman" w:cs="Times New Roman"/>
          <w:sz w:val="28"/>
          <w:szCs w:val="28"/>
        </w:rPr>
        <w:t>начала 2020 года в республи</w:t>
      </w:r>
      <w:r>
        <w:rPr>
          <w:rFonts w:ascii="Times New Roman" w:hAnsi="Times New Roman" w:cs="Times New Roman"/>
          <w:sz w:val="28"/>
          <w:szCs w:val="28"/>
        </w:rPr>
        <w:t>канских СМИ опубликовано более 140 ма</w:t>
      </w:r>
      <w:r w:rsidRPr="007A5B38">
        <w:rPr>
          <w:rFonts w:ascii="Times New Roman" w:hAnsi="Times New Roman" w:cs="Times New Roman"/>
          <w:sz w:val="28"/>
          <w:szCs w:val="28"/>
        </w:rPr>
        <w:t>териалов.</w:t>
      </w:r>
    </w:p>
    <w:p w:rsidR="007A5B38" w:rsidRPr="0090118C" w:rsidRDefault="007A5B38" w:rsidP="0090118C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118C">
        <w:rPr>
          <w:rFonts w:ascii="Times New Roman" w:hAnsi="Times New Roman" w:cs="Times New Roman"/>
          <w:i/>
          <w:sz w:val="28"/>
          <w:szCs w:val="28"/>
        </w:rPr>
        <w:t>Мероприятие 6.2. Приобретение технических средств и оборудования для обеспечения антитеррористической защищенности населения, объектов</w:t>
      </w:r>
    </w:p>
    <w:p w:rsidR="007A5B38" w:rsidRDefault="0090118C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18C">
        <w:rPr>
          <w:rFonts w:ascii="Times New Roman" w:hAnsi="Times New Roman" w:cs="Times New Roman"/>
          <w:sz w:val="28"/>
          <w:szCs w:val="28"/>
        </w:rPr>
        <w:t>Приобрет</w:t>
      </w:r>
      <w:r w:rsidR="00954B2E">
        <w:rPr>
          <w:rFonts w:ascii="Times New Roman" w:hAnsi="Times New Roman" w:cs="Times New Roman"/>
          <w:sz w:val="28"/>
          <w:szCs w:val="28"/>
        </w:rPr>
        <w:t>ен комплект видеооборудования (1</w:t>
      </w:r>
      <w:r w:rsidRPr="0090118C">
        <w:rPr>
          <w:rFonts w:ascii="Times New Roman" w:hAnsi="Times New Roman" w:cs="Times New Roman"/>
          <w:sz w:val="28"/>
          <w:szCs w:val="28"/>
        </w:rPr>
        <w:t>5 единиц) в соответствии с договором, заключенным с ООО «Кристалл» на общую сумму на 575,0 тыс. рублей на объект «Центр Азия». Профинансировано в полном объеме (575,0 тыс. рублей).</w:t>
      </w:r>
    </w:p>
    <w:p w:rsidR="0090118C" w:rsidRPr="00723154" w:rsidRDefault="00D82E97" w:rsidP="00954B2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3154">
        <w:rPr>
          <w:rFonts w:ascii="Times New Roman" w:hAnsi="Times New Roman" w:cs="Times New Roman"/>
          <w:i/>
          <w:sz w:val="28"/>
          <w:szCs w:val="28"/>
        </w:rPr>
        <w:t>Мероприятие 6.3. Организация и проведение межведомственных практических занятий, семинаров для должностных лиц, осуществляющих управление в сфере социальной защиты населения, работников учреждений по вопросам профилактики правонарушений, в том числе профилактики проявлений терроризма и экстремизма</w:t>
      </w:r>
    </w:p>
    <w:p w:rsidR="00723154" w:rsidRPr="00723154" w:rsidRDefault="00723154" w:rsidP="0072315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154">
        <w:rPr>
          <w:rFonts w:ascii="Times New Roman" w:hAnsi="Times New Roman" w:cs="Times New Roman"/>
          <w:sz w:val="28"/>
          <w:szCs w:val="28"/>
        </w:rPr>
        <w:t xml:space="preserve">Мероприятие нецелесообразно, в связи с эпидемиологической обстановкой, связанной с распространением новой </w:t>
      </w:r>
      <w:proofErr w:type="spellStart"/>
      <w:r w:rsidRPr="0072315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23154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82E97" w:rsidRDefault="00D82E97" w:rsidP="007A5B3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E97" w:rsidRPr="004B09AB" w:rsidRDefault="00954B2E" w:rsidP="00954B2E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09AB">
        <w:rPr>
          <w:rFonts w:ascii="Times New Roman" w:hAnsi="Times New Roman" w:cs="Times New Roman"/>
          <w:i/>
          <w:sz w:val="28"/>
          <w:szCs w:val="28"/>
        </w:rPr>
        <w:t>Мероприятие 6.4. Организация и проведение конкурса «</w:t>
      </w:r>
      <w:proofErr w:type="spellStart"/>
      <w:r w:rsidRPr="004B09AB">
        <w:rPr>
          <w:rFonts w:ascii="Times New Roman" w:hAnsi="Times New Roman" w:cs="Times New Roman"/>
          <w:i/>
          <w:sz w:val="28"/>
          <w:szCs w:val="28"/>
        </w:rPr>
        <w:t>СМИротворец</w:t>
      </w:r>
      <w:proofErr w:type="spellEnd"/>
      <w:r w:rsidRPr="004B09AB">
        <w:rPr>
          <w:rFonts w:ascii="Times New Roman" w:hAnsi="Times New Roman" w:cs="Times New Roman"/>
          <w:i/>
          <w:sz w:val="28"/>
          <w:szCs w:val="28"/>
        </w:rPr>
        <w:t>» на лучшее освещение темы межэтнического взаимодействия народов России, посвященного Дню народного единства</w:t>
      </w:r>
    </w:p>
    <w:p w:rsidR="00D82E97" w:rsidRDefault="00723154" w:rsidP="004B09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09AB">
        <w:rPr>
          <w:rFonts w:ascii="Times New Roman" w:hAnsi="Times New Roman" w:cs="Times New Roman"/>
          <w:sz w:val="28"/>
          <w:szCs w:val="28"/>
        </w:rPr>
        <w:t>Конкурс средств массовой информации «</w:t>
      </w:r>
      <w:proofErr w:type="spellStart"/>
      <w:r w:rsidRPr="004B09AB">
        <w:rPr>
          <w:rFonts w:ascii="Times New Roman" w:hAnsi="Times New Roman" w:cs="Times New Roman"/>
          <w:sz w:val="28"/>
          <w:szCs w:val="28"/>
        </w:rPr>
        <w:t>СМИротворец</w:t>
      </w:r>
      <w:proofErr w:type="spellEnd"/>
      <w:r w:rsidRPr="004B09AB">
        <w:rPr>
          <w:rFonts w:ascii="Times New Roman" w:hAnsi="Times New Roman" w:cs="Times New Roman"/>
          <w:sz w:val="28"/>
          <w:szCs w:val="28"/>
        </w:rPr>
        <w:t>» на лучшее освещение вопросов межнациональных и этноконфессиональных отношений проводится Федеральным агентством по делам национальностей. Конкурс не предполагает организации регионального этапа</w:t>
      </w:r>
      <w:r w:rsidR="004B09AB" w:rsidRPr="004B09AB">
        <w:rPr>
          <w:rFonts w:ascii="Times New Roman" w:hAnsi="Times New Roman" w:cs="Times New Roman"/>
          <w:sz w:val="28"/>
          <w:szCs w:val="28"/>
        </w:rPr>
        <w:t>, в связи с чем</w:t>
      </w:r>
      <w:r w:rsidR="004B09AB">
        <w:rPr>
          <w:rFonts w:ascii="Times New Roman" w:hAnsi="Times New Roman" w:cs="Times New Roman"/>
          <w:sz w:val="28"/>
          <w:szCs w:val="28"/>
        </w:rPr>
        <w:t xml:space="preserve">, без организации и проведения конкурса, </w:t>
      </w:r>
      <w:r w:rsidRPr="004B09AB">
        <w:rPr>
          <w:rFonts w:ascii="Times New Roman" w:hAnsi="Times New Roman" w:cs="Times New Roman"/>
          <w:sz w:val="28"/>
          <w:szCs w:val="28"/>
        </w:rPr>
        <w:t>Министерство информатизации и связи Р</w:t>
      </w:r>
      <w:r w:rsidR="004B09AB">
        <w:rPr>
          <w:rFonts w:ascii="Times New Roman" w:hAnsi="Times New Roman" w:cs="Times New Roman"/>
          <w:sz w:val="28"/>
          <w:szCs w:val="28"/>
        </w:rPr>
        <w:t xml:space="preserve">еспублики Тыва </w:t>
      </w:r>
      <w:r w:rsidR="004B09AB" w:rsidRPr="004B09AB">
        <w:rPr>
          <w:rFonts w:ascii="Times New Roman" w:hAnsi="Times New Roman" w:cs="Times New Roman"/>
          <w:sz w:val="28"/>
          <w:szCs w:val="28"/>
        </w:rPr>
        <w:t>про</w:t>
      </w:r>
      <w:r w:rsidRPr="004B09AB">
        <w:rPr>
          <w:rFonts w:ascii="Times New Roman" w:hAnsi="Times New Roman" w:cs="Times New Roman"/>
          <w:sz w:val="28"/>
          <w:szCs w:val="28"/>
        </w:rPr>
        <w:t>информиров</w:t>
      </w:r>
      <w:r w:rsidR="004B09AB" w:rsidRPr="004B09AB">
        <w:rPr>
          <w:rFonts w:ascii="Times New Roman" w:hAnsi="Times New Roman" w:cs="Times New Roman"/>
          <w:sz w:val="28"/>
          <w:szCs w:val="28"/>
        </w:rPr>
        <w:t>ало</w:t>
      </w:r>
      <w:r w:rsidRPr="004B09AB">
        <w:rPr>
          <w:rFonts w:ascii="Times New Roman" w:hAnsi="Times New Roman" w:cs="Times New Roman"/>
          <w:sz w:val="28"/>
          <w:szCs w:val="28"/>
        </w:rPr>
        <w:t xml:space="preserve"> журналистов о начале </w:t>
      </w:r>
      <w:r w:rsidR="004B09AB" w:rsidRPr="004B09AB">
        <w:rPr>
          <w:rFonts w:ascii="Times New Roman" w:hAnsi="Times New Roman" w:cs="Times New Roman"/>
          <w:sz w:val="28"/>
          <w:szCs w:val="28"/>
        </w:rPr>
        <w:t>приёма</w:t>
      </w:r>
      <w:r w:rsidRPr="004B09AB">
        <w:rPr>
          <w:rFonts w:ascii="Times New Roman" w:hAnsi="Times New Roman" w:cs="Times New Roman"/>
          <w:sz w:val="28"/>
          <w:szCs w:val="28"/>
        </w:rPr>
        <w:t xml:space="preserve"> заявок на </w:t>
      </w:r>
      <w:r w:rsidR="004B09A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Pr="004B09AB">
        <w:rPr>
          <w:rFonts w:ascii="Times New Roman" w:hAnsi="Times New Roman" w:cs="Times New Roman"/>
          <w:sz w:val="28"/>
          <w:szCs w:val="28"/>
        </w:rPr>
        <w:t>конкурс</w:t>
      </w:r>
      <w:r w:rsidR="004B09AB" w:rsidRPr="004B09AB">
        <w:rPr>
          <w:rFonts w:ascii="Times New Roman" w:hAnsi="Times New Roman" w:cs="Times New Roman"/>
          <w:sz w:val="28"/>
          <w:szCs w:val="28"/>
        </w:rPr>
        <w:t>.</w:t>
      </w:r>
    </w:p>
    <w:p w:rsidR="00094A84" w:rsidRDefault="00094A84" w:rsidP="004B09AB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A84" w:rsidRPr="00094A84" w:rsidRDefault="00094A84" w:rsidP="00094A84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Основное м</w:t>
      </w:r>
      <w:r w:rsidRPr="00094A84">
        <w:rPr>
          <w:rFonts w:ascii="Times New Roman" w:hAnsi="Times New Roman" w:cs="Times New Roman"/>
          <w:b/>
          <w:i/>
          <w:sz w:val="28"/>
          <w:szCs w:val="28"/>
        </w:rPr>
        <w:t>ероприятие 7. Профилактика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</w:t>
      </w:r>
    </w:p>
    <w:p w:rsidR="00094A84" w:rsidRPr="00094A84" w:rsidRDefault="00094A8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4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7.1. Обеспечение мер</w:t>
      </w:r>
      <w:r w:rsidRPr="00094A8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94A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профилактике, выявлению и пресечению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</w:t>
      </w:r>
    </w:p>
    <w:p w:rsidR="00094A84" w:rsidRPr="00094A84" w:rsidRDefault="00094A8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 Минстроем Республики Тыва проведены следующие мероприятия:</w:t>
      </w:r>
    </w:p>
    <w:p w:rsidR="00094A84" w:rsidRPr="00094A84" w:rsidRDefault="00094A8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программой по реализации Концепции кадровой политики Республики Тыва Министерством ежегодно осуществляется анализ сведений о доходах, расходах, об имуществе и обязательствах имущественного характера государственных гражданских служащих;</w:t>
      </w:r>
    </w:p>
    <w:p w:rsidR="00094A84" w:rsidRPr="00094A84" w:rsidRDefault="00094A8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требованиями Федерального закона от 25.12.2008 № 273-ФЗ «О противодействии коррупции» приведены в соответствие нормативные правовые акты правового просвещения государственных гражданских служащих по вопросам действующего законодательства о противодействии коррупции;</w:t>
      </w:r>
    </w:p>
    <w:p w:rsidR="00094A84" w:rsidRDefault="00094A8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подведомственных учреждениях министерства в целях профилактики коррупционных рисков и в целях достижения качества принимаемых работ по </w:t>
      </w:r>
      <w:r w:rsidR="00632BD4"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заключённым</w:t>
      </w: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контрактам, предупреждения правонарушений при </w:t>
      </w:r>
      <w:r w:rsidR="00632BD4"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приёмке</w:t>
      </w: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по государственным контрактам Минстроем Республики Тыва, принято распоряжение от 07.08.2017 №58, в соответствии с которым в должностные регламенты работников производственно-технических отделов включено положение, уполномочивающее указанных работников осуществлять функции представителя Республики Тыва на выполнение административно-хозяйственных функций в части </w:t>
      </w:r>
      <w:r w:rsidR="00632BD4"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приёмке</w:t>
      </w:r>
      <w:r w:rsidRPr="0009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работ. </w:t>
      </w:r>
    </w:p>
    <w:p w:rsidR="00632BD4" w:rsidRPr="00632BD4" w:rsidRDefault="00632BD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Мероприятие </w:t>
      </w:r>
      <w:r w:rsidRPr="00632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7.2. Освещение в средствах массовой информации результатов проводимой работы по предотвращению правонарушений и преступлений в сфере жилищно-коммунального хозяйства Республики Тыва</w:t>
      </w:r>
    </w:p>
    <w:p w:rsidR="00632BD4" w:rsidRDefault="00632BD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социальных сетях и в информационно-телекоммуникаций сети «Интернет» Минстроем РТ, </w:t>
      </w:r>
      <w:proofErr w:type="spellStart"/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Мининформатизации</w:t>
      </w:r>
      <w:proofErr w:type="spellEnd"/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РТ, МВД по РТ регулярно освещается информация по обеспечению общественного порядка и обеспечения мер по профилактике, выявлению и пресечению коррупционных проявлений со стороны должностных лиц органов исполнительной власти Республики Тыва.  </w:t>
      </w:r>
    </w:p>
    <w:p w:rsidR="00632BD4" w:rsidRPr="00632BD4" w:rsidRDefault="00632BD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7.3. Обеспечение проведения мероприятий по выявлению и раскрытию преступлений в жилищно-коммунальной сфере, в том числе связанных с посягательствами на финансовые средства, а также совершаемых коррумпированными должностными лицами органов власти и коммерческих организаций</w:t>
      </w:r>
    </w:p>
    <w:p w:rsidR="00632BD4" w:rsidRDefault="00632BD4" w:rsidP="00094A8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преступлениям в сфере </w:t>
      </w:r>
      <w:r w:rsidRPr="00094A84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Тыва для подразделений экономической безопасности и противодействия коррупции МВД по РТ является одним из приоритетных направлений деятельности, поэтому данная работа осуществляется сотрудниками на постоянной основе. </w:t>
      </w:r>
    </w:p>
    <w:p w:rsidR="00632BD4" w:rsidRPr="00632BD4" w:rsidRDefault="00632BD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7.4. Проведение оперативно-розыскных и профилактических мероприятий, направленных на выявление и пресечение преступлений в сфере жилищно-коммунального хозяйства, связанных с неправомерными действиями при проведении конкурсов на заключение государственных и муниципальных контрактов, а также вымогательством денежных средств за подписание актов выполненных работ по ремонту объектов жилищно-коммунального хозяйства</w:t>
      </w:r>
    </w:p>
    <w:p w:rsidR="00632BD4" w:rsidRPr="00632BD4" w:rsidRDefault="00632BD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отчётного периода сотрудниками подразделений экономической безопасности и противодействия коррупции МВД по Республике Тыва проводились оперативно-розыскные мероприятия, направленные на профилактику коррупционных проявлений со стороны должностных лиц органов исполнительной власти Республики Тыва, осуществляющих контрольные функции в сфере жилищно-коммунального хозяйства Республики Тыва.</w:t>
      </w:r>
    </w:p>
    <w:p w:rsidR="00632BD4" w:rsidRPr="00632BD4" w:rsidRDefault="00632BD4" w:rsidP="00D01D77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текущем году по результатам проведённых оперативно-розыскных мероприятий в данной сфере </w:t>
      </w:r>
      <w:r w:rsidR="00D01D77"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У</w:t>
      </w:r>
      <w:r w:rsidR="00D01D77">
        <w:rPr>
          <w:rFonts w:ascii="Times New Roman" w:eastAsia="Times New Roman" w:hAnsi="Times New Roman" w:cs="Times New Roman"/>
          <w:sz w:val="28"/>
          <w:szCs w:val="28"/>
          <w:lang w:eastAsia="ru-RU"/>
        </w:rPr>
        <w:t>БЭП</w:t>
      </w:r>
      <w:r w:rsidR="00D01D77"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ПК МВД по Республике Тыва </w:t>
      </w:r>
      <w:r w:rsidR="00D01D77" w:rsidRPr="00D0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выявлено 1 преступление </w:t>
      </w:r>
      <w:r w:rsidRPr="00D01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жилищно-коммунального хозяйства, </w:t>
      </w: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которым следственными органами возбужден</w:t>
      </w:r>
      <w:r w:rsidR="00EE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</w:t>
      </w:r>
      <w:r w:rsidR="00EE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</w:t>
      </w:r>
      <w:r w:rsidR="00EE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2BD4" w:rsidRDefault="00632BD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Мероприятия, направленные на выявление и пресечение преступлений, связанных с хищениями бюджетных средств и коррупционными проявлениями в сфере жилищно-коммунального хозяйства Республики Тыва </w:t>
      </w:r>
      <w:r w:rsidR="00EE3A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9AB" w:rsidRPr="00632BD4" w:rsidRDefault="00094A84" w:rsidP="00632BD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12" w:color="FFFFFF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94A84">
        <w:rPr>
          <w:rFonts w:ascii="Times New Roman" w:hAnsi="Times New Roman" w:cs="Times New Roman"/>
          <w:sz w:val="28"/>
          <w:szCs w:val="28"/>
        </w:rPr>
        <w:t xml:space="preserve">ероприятия, направленные на выявление и пресечение преступлений, связанных с хищениями бюджетных средств и коррупционными проявлениями в сфере жилищно-коммунального хозяйства республики </w:t>
      </w:r>
      <w:r>
        <w:rPr>
          <w:rFonts w:ascii="Times New Roman" w:hAnsi="Times New Roman" w:cs="Times New Roman"/>
          <w:sz w:val="28"/>
          <w:szCs w:val="28"/>
        </w:rPr>
        <w:t>осуществляются на постоянной основе. Финансирование программных мероприятий не предусмотрено.</w:t>
      </w:r>
    </w:p>
    <w:p w:rsidR="00D01CD5" w:rsidRPr="00D01CD5" w:rsidRDefault="00D01CD5" w:rsidP="00632BD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CD5">
        <w:rPr>
          <w:rFonts w:ascii="Times New Roman" w:hAnsi="Times New Roman" w:cs="Times New Roman"/>
          <w:b/>
          <w:sz w:val="28"/>
          <w:szCs w:val="28"/>
        </w:rPr>
        <w:t>Финансирование государственной программы за 2020 год</w:t>
      </w:r>
    </w:p>
    <w:p w:rsidR="00136384" w:rsidRDefault="00136384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Плановый объем финансирования Программы на 2020 год составляет всего </w:t>
      </w:r>
      <w:r w:rsidRPr="00136384">
        <w:rPr>
          <w:rFonts w:ascii="Times New Roman" w:hAnsi="Times New Roman" w:cs="Times New Roman"/>
          <w:sz w:val="28"/>
          <w:szCs w:val="28"/>
        </w:rPr>
        <w:t>3378,9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которых из средств </w:t>
      </w:r>
      <w:r w:rsidR="00D324C1">
        <w:rPr>
          <w:rFonts w:ascii="Times New Roman" w:hAnsi="Times New Roman" w:cs="Times New Roman"/>
          <w:sz w:val="28"/>
          <w:szCs w:val="28"/>
        </w:rPr>
        <w:t xml:space="preserve">республиканского бюджета - </w:t>
      </w:r>
      <w:r w:rsidR="00D324C1" w:rsidRPr="00D324C1">
        <w:rPr>
          <w:rFonts w:ascii="Times New Roman" w:hAnsi="Times New Roman" w:cs="Times New Roman"/>
          <w:sz w:val="28"/>
          <w:szCs w:val="28"/>
        </w:rPr>
        <w:t>3268,9</w:t>
      </w:r>
      <w:r w:rsidR="00D324C1">
        <w:rPr>
          <w:rFonts w:ascii="Times New Roman" w:hAnsi="Times New Roman" w:cs="Times New Roman"/>
          <w:sz w:val="28"/>
          <w:szCs w:val="28"/>
        </w:rPr>
        <w:t xml:space="preserve"> тыс. рублей, из средств муниципальных бюджетов - </w:t>
      </w:r>
      <w:r w:rsidR="00D324C1" w:rsidRPr="00D324C1">
        <w:rPr>
          <w:rFonts w:ascii="Times New Roman" w:hAnsi="Times New Roman" w:cs="Times New Roman"/>
          <w:sz w:val="28"/>
          <w:szCs w:val="28"/>
        </w:rPr>
        <w:t>110,0</w:t>
      </w:r>
      <w:r w:rsidR="00D324C1">
        <w:rPr>
          <w:rFonts w:ascii="Times New Roman" w:hAnsi="Times New Roman" w:cs="Times New Roman"/>
          <w:sz w:val="28"/>
          <w:szCs w:val="28"/>
        </w:rPr>
        <w:t xml:space="preserve"> тыс. рублей. Внебюджетные источников финансирования не предусмотрено. </w:t>
      </w:r>
    </w:p>
    <w:p w:rsidR="00D324C1" w:rsidRDefault="00C443E3" w:rsidP="00C443E3">
      <w:pPr>
        <w:autoSpaceDE w:val="0"/>
        <w:autoSpaceDN w:val="0"/>
        <w:adjustRightInd w:val="0"/>
        <w:spacing w:after="0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по мероприятиям:</w:t>
      </w:r>
    </w:p>
    <w:p w:rsidR="00D324C1" w:rsidRDefault="00D324C1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4C1">
        <w:rPr>
          <w:rFonts w:ascii="Times New Roman" w:hAnsi="Times New Roman" w:cs="Times New Roman"/>
          <w:sz w:val="28"/>
          <w:szCs w:val="28"/>
        </w:rPr>
        <w:t>2.1. Дальнейшее развертывание и (или) модернизация правоохранительного сегмента систем видеонаблюдения в сфере общественног</w:t>
      </w:r>
      <w:r>
        <w:rPr>
          <w:rFonts w:ascii="Times New Roman" w:hAnsi="Times New Roman" w:cs="Times New Roman"/>
          <w:sz w:val="28"/>
          <w:szCs w:val="28"/>
        </w:rPr>
        <w:t xml:space="preserve">о порядка АПК «Безопасный город» </w:t>
      </w:r>
      <w:r w:rsidR="00C443E3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>
        <w:rPr>
          <w:rFonts w:ascii="Times New Roman" w:hAnsi="Times New Roman" w:cs="Times New Roman"/>
          <w:sz w:val="28"/>
          <w:szCs w:val="28"/>
        </w:rPr>
        <w:t xml:space="preserve">в размере 1000,0 тыс. </w:t>
      </w:r>
      <w:r w:rsidR="00C443E3">
        <w:rPr>
          <w:rFonts w:ascii="Times New Roman" w:hAnsi="Times New Roman" w:cs="Times New Roman"/>
          <w:sz w:val="28"/>
          <w:szCs w:val="28"/>
        </w:rPr>
        <w:t>рублей. Освоено 1000,0 тыс. рублей;</w:t>
      </w:r>
    </w:p>
    <w:p w:rsidR="00D324C1" w:rsidRDefault="00D324C1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4C1">
        <w:rPr>
          <w:rFonts w:ascii="Times New Roman" w:hAnsi="Times New Roman" w:cs="Times New Roman"/>
          <w:sz w:val="28"/>
          <w:szCs w:val="28"/>
        </w:rPr>
        <w:t>2.3. Материальное стимулирование деятельности народных дружин и граждан, участвующих в охране общественного порядка, в том числе по охране Государственной границы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E3">
        <w:rPr>
          <w:rFonts w:ascii="Times New Roman" w:hAnsi="Times New Roman" w:cs="Times New Roman"/>
          <w:sz w:val="28"/>
          <w:szCs w:val="28"/>
        </w:rPr>
        <w:t>профинансировано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43E3">
        <w:rPr>
          <w:rFonts w:ascii="Times New Roman" w:hAnsi="Times New Roman" w:cs="Times New Roman"/>
          <w:sz w:val="28"/>
          <w:szCs w:val="28"/>
        </w:rPr>
        <w:t>размере 681,1 тыс. рублей. Освоено 680,2 тыс. рублей;</w:t>
      </w:r>
    </w:p>
    <w:p w:rsidR="00D324C1" w:rsidRDefault="00D324C1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4C1">
        <w:rPr>
          <w:rFonts w:ascii="Times New Roman" w:hAnsi="Times New Roman" w:cs="Times New Roman"/>
          <w:sz w:val="28"/>
          <w:szCs w:val="28"/>
        </w:rPr>
        <w:t>2.4. Личное страхование народных дружинников на период участия в охране общественного порядка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43E3">
        <w:rPr>
          <w:rFonts w:ascii="Times New Roman" w:hAnsi="Times New Roman" w:cs="Times New Roman"/>
          <w:sz w:val="28"/>
          <w:szCs w:val="28"/>
        </w:rPr>
        <w:t xml:space="preserve">профинансировано </w:t>
      </w:r>
      <w:r>
        <w:rPr>
          <w:rFonts w:ascii="Times New Roman" w:hAnsi="Times New Roman" w:cs="Times New Roman"/>
          <w:sz w:val="28"/>
          <w:szCs w:val="28"/>
        </w:rPr>
        <w:t>в разме</w:t>
      </w:r>
      <w:r w:rsidR="00C443E3">
        <w:rPr>
          <w:rFonts w:ascii="Times New Roman" w:hAnsi="Times New Roman" w:cs="Times New Roman"/>
          <w:sz w:val="28"/>
          <w:szCs w:val="28"/>
        </w:rPr>
        <w:t>ре 218,9 тыс. рублей. Освоено 148,0 тыс. рублей;</w:t>
      </w:r>
    </w:p>
    <w:p w:rsidR="00D324C1" w:rsidRDefault="00D324C1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24C1">
        <w:rPr>
          <w:rFonts w:ascii="Times New Roman" w:hAnsi="Times New Roman" w:cs="Times New Roman"/>
          <w:sz w:val="28"/>
          <w:szCs w:val="28"/>
        </w:rPr>
        <w:t>2.6. Проведение ежегодного конкурса на лучшее муниципальное образование Республики Тыва по профилактике правонарушений</w:t>
      </w:r>
      <w:r w:rsidR="00C443E3">
        <w:rPr>
          <w:rFonts w:ascii="Times New Roman" w:hAnsi="Times New Roman" w:cs="Times New Roman"/>
          <w:sz w:val="28"/>
          <w:szCs w:val="28"/>
        </w:rPr>
        <w:t xml:space="preserve"> профинансировано 255,0 тыс. рублей. Освоено 255,0 тыс. рублей;</w:t>
      </w:r>
    </w:p>
    <w:p w:rsidR="00C443E3" w:rsidRDefault="00C443E3" w:rsidP="00D01CD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43E3">
        <w:rPr>
          <w:rFonts w:ascii="Times New Roman" w:hAnsi="Times New Roman" w:cs="Times New Roman"/>
          <w:sz w:val="28"/>
          <w:szCs w:val="28"/>
        </w:rPr>
        <w:t>6.2. Приобретение технических средств и оборудования для обеспечения антитеррористической защищенности населения, объектов</w:t>
      </w:r>
      <w:r>
        <w:rPr>
          <w:rFonts w:ascii="Times New Roman" w:hAnsi="Times New Roman" w:cs="Times New Roman"/>
          <w:sz w:val="28"/>
          <w:szCs w:val="28"/>
        </w:rPr>
        <w:t xml:space="preserve"> профинансировано 575,0 тыс. рублей. Освоено 575,0 тыс. рублей. </w:t>
      </w:r>
    </w:p>
    <w:p w:rsidR="00A91735" w:rsidRDefault="00C443E3" w:rsidP="00C443E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</w:t>
      </w:r>
      <w:r w:rsidRPr="00C443E3">
        <w:rPr>
          <w:rFonts w:ascii="Times New Roman" w:hAnsi="Times New Roman" w:cs="Times New Roman"/>
          <w:sz w:val="28"/>
          <w:szCs w:val="28"/>
        </w:rPr>
        <w:t>бщий объем финансирования на 2020 год составил 2767,4 тыс. рублей (из средств республиканского бюджета). Освоение финансовых средств составило 2695,6 тыс. рублей или 82,5%. (из средств республиканского бюджета).</w:t>
      </w:r>
    </w:p>
    <w:p w:rsidR="00E92377" w:rsidRPr="00406FF0" w:rsidRDefault="00E92377" w:rsidP="00E92377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6FF0">
        <w:rPr>
          <w:rFonts w:ascii="Times New Roman" w:hAnsi="Times New Roman" w:cs="Times New Roman"/>
          <w:b/>
          <w:bCs/>
          <w:sz w:val="28"/>
          <w:szCs w:val="28"/>
        </w:rPr>
        <w:t>4. Оценка эффективности реали</w:t>
      </w:r>
      <w:r w:rsidR="00C443E3" w:rsidRPr="00406FF0">
        <w:rPr>
          <w:rFonts w:ascii="Times New Roman" w:hAnsi="Times New Roman" w:cs="Times New Roman"/>
          <w:b/>
          <w:bCs/>
          <w:sz w:val="28"/>
          <w:szCs w:val="28"/>
        </w:rPr>
        <w:t>зации государственной программы</w:t>
      </w:r>
    </w:p>
    <w:p w:rsidR="00307C61" w:rsidRPr="00406FF0" w:rsidRDefault="00136999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>1. Удельный вес тяжких и особо тяжких преступлений от общего числа зарегистрированных преступлений</w:t>
      </w:r>
      <w:r w:rsidR="00307C61" w:rsidRPr="00406FF0">
        <w:rPr>
          <w:rFonts w:ascii="Times New Roman" w:hAnsi="Times New Roman" w:cs="Times New Roman"/>
          <w:sz w:val="28"/>
          <w:szCs w:val="28"/>
        </w:rPr>
        <w:t xml:space="preserve"> – показатель не достигнут. </w:t>
      </w:r>
    </w:p>
    <w:p w:rsidR="00C443E3" w:rsidRDefault="00D74D62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>З</w:t>
      </w:r>
      <w:r w:rsidR="00307C61" w:rsidRPr="00406FF0">
        <w:rPr>
          <w:rFonts w:ascii="Times New Roman" w:hAnsi="Times New Roman" w:cs="Times New Roman"/>
          <w:sz w:val="28"/>
          <w:szCs w:val="28"/>
        </w:rPr>
        <w:t>а 12 месяцев 2020 год</w:t>
      </w:r>
      <w:r w:rsidRPr="00406FF0">
        <w:rPr>
          <w:rFonts w:ascii="Times New Roman" w:hAnsi="Times New Roman" w:cs="Times New Roman"/>
          <w:sz w:val="28"/>
          <w:szCs w:val="28"/>
        </w:rPr>
        <w:t>а</w:t>
      </w:r>
      <w:r w:rsidR="00307C61" w:rsidRPr="00406FF0">
        <w:rPr>
          <w:rFonts w:ascii="Times New Roman" w:hAnsi="Times New Roman" w:cs="Times New Roman"/>
          <w:sz w:val="28"/>
          <w:szCs w:val="28"/>
        </w:rPr>
        <w:t xml:space="preserve"> удельный вес тяжких и особо тяжких преступлений от общего числа зарегистрированных преступлений составляет 22,6 %, при плановом значении 20,4 %. Число зарегистрированных тяжких и особо тяжких преступлений </w:t>
      </w:r>
      <w:r w:rsidRPr="00406FF0">
        <w:rPr>
          <w:rFonts w:ascii="Times New Roman" w:hAnsi="Times New Roman" w:cs="Times New Roman"/>
          <w:sz w:val="28"/>
          <w:szCs w:val="28"/>
        </w:rPr>
        <w:t xml:space="preserve">увеличилось на 2,2 % (с 1893 до 1934). Удельный вес данной категории преступлений наблюдается ввиду роста числа мошенничества с 424 до 715 (рост 68,6%) угона автотранспортных средств </w:t>
      </w:r>
      <w:r w:rsidR="00406FF0" w:rsidRPr="00406FF0">
        <w:rPr>
          <w:rFonts w:ascii="Times New Roman" w:hAnsi="Times New Roman" w:cs="Times New Roman"/>
          <w:sz w:val="28"/>
          <w:szCs w:val="28"/>
        </w:rPr>
        <w:t>на 54,4 % (</w:t>
      </w:r>
      <w:r w:rsidRPr="00406FF0">
        <w:rPr>
          <w:rFonts w:ascii="Times New Roman" w:hAnsi="Times New Roman" w:cs="Times New Roman"/>
          <w:sz w:val="28"/>
          <w:szCs w:val="28"/>
        </w:rPr>
        <w:t>с 57 до 88</w:t>
      </w:r>
      <w:r w:rsidR="00406FF0" w:rsidRPr="00406FF0">
        <w:rPr>
          <w:rFonts w:ascii="Times New Roman" w:hAnsi="Times New Roman" w:cs="Times New Roman"/>
          <w:sz w:val="28"/>
          <w:szCs w:val="28"/>
        </w:rPr>
        <w:t>)</w:t>
      </w:r>
      <w:r w:rsidRPr="00406FF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4B54" w:rsidRDefault="00394B54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увеличение удельного веса, все-таки удалось снизить такие преступления как - убийство на 14,8 % (со 115 до 98) и умышленные причинения тяжкого вреда здоровью на 2,4 % (с 332 до 324).</w:t>
      </w:r>
      <w:r w:rsidR="004D7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C61" w:rsidRPr="00406FF0" w:rsidRDefault="00D74D62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>2. Удельный вес преступлений, совершенных в состоянии алкогольного опьянения, в общем числе преступлений – показатель достигнут.</w:t>
      </w:r>
    </w:p>
    <w:p w:rsidR="008F7A85" w:rsidRDefault="00D74D62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>За 12 месяцев 2020 года удельный вес преступлений, совершенных в состоянии алкогольного опьянения, составил 50,</w:t>
      </w:r>
      <w:r w:rsidR="00C461A9">
        <w:rPr>
          <w:rFonts w:ascii="Times New Roman" w:hAnsi="Times New Roman" w:cs="Times New Roman"/>
          <w:sz w:val="28"/>
          <w:szCs w:val="28"/>
        </w:rPr>
        <w:t>7</w:t>
      </w:r>
      <w:r w:rsidRPr="00406FF0">
        <w:rPr>
          <w:rFonts w:ascii="Times New Roman" w:hAnsi="Times New Roman" w:cs="Times New Roman"/>
          <w:sz w:val="28"/>
          <w:szCs w:val="28"/>
        </w:rPr>
        <w:t xml:space="preserve"> %, при плановом значении 53,4 %. </w:t>
      </w:r>
      <w:r w:rsidR="008F7A85">
        <w:rPr>
          <w:rFonts w:ascii="Times New Roman" w:hAnsi="Times New Roman" w:cs="Times New Roman"/>
          <w:sz w:val="28"/>
          <w:szCs w:val="28"/>
        </w:rPr>
        <w:t xml:space="preserve">Число преступлений, совершенных в состоянии алкогольного опьянения, составило </w:t>
      </w:r>
      <w:r w:rsidR="00C461A9">
        <w:rPr>
          <w:rFonts w:ascii="Times New Roman" w:hAnsi="Times New Roman" w:cs="Times New Roman"/>
          <w:sz w:val="28"/>
          <w:szCs w:val="28"/>
        </w:rPr>
        <w:t>2074</w:t>
      </w:r>
      <w:r w:rsidR="008F7A85">
        <w:rPr>
          <w:rFonts w:ascii="Times New Roman" w:hAnsi="Times New Roman" w:cs="Times New Roman"/>
          <w:sz w:val="28"/>
          <w:szCs w:val="28"/>
        </w:rPr>
        <w:t>.</w:t>
      </w:r>
    </w:p>
    <w:p w:rsidR="00D74D62" w:rsidRPr="00406FF0" w:rsidRDefault="008F7A85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значительное уменьшение наблюдается по количеству выявленных преступлений, совершенными несовершеннолетними в состоянии алкогольного опьянения. Так указанной категорией </w:t>
      </w:r>
      <w:r w:rsidRPr="008F7A8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составило 23,3 % (с 43 до 33).  </w:t>
      </w:r>
    </w:p>
    <w:p w:rsidR="00406FF0" w:rsidRDefault="00406FF0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 xml:space="preserve">3. Количество выступлений, публикаций, информации, размещенных в средствах массовой информации, сети </w:t>
      </w:r>
      <w:r w:rsidR="002967E0">
        <w:rPr>
          <w:rFonts w:ascii="Times New Roman" w:hAnsi="Times New Roman" w:cs="Times New Roman"/>
          <w:sz w:val="28"/>
          <w:szCs w:val="28"/>
        </w:rPr>
        <w:t>«</w:t>
      </w:r>
      <w:r w:rsidRPr="00406FF0">
        <w:rPr>
          <w:rFonts w:ascii="Times New Roman" w:hAnsi="Times New Roman" w:cs="Times New Roman"/>
          <w:sz w:val="28"/>
          <w:szCs w:val="28"/>
        </w:rPr>
        <w:t>Интернет</w:t>
      </w:r>
      <w:r w:rsidR="00D215DF">
        <w:rPr>
          <w:rFonts w:ascii="Times New Roman" w:hAnsi="Times New Roman" w:cs="Times New Roman"/>
          <w:sz w:val="28"/>
          <w:szCs w:val="28"/>
        </w:rPr>
        <w:t>»</w:t>
      </w:r>
      <w:r w:rsidRPr="00406FF0">
        <w:rPr>
          <w:rFonts w:ascii="Times New Roman" w:hAnsi="Times New Roman" w:cs="Times New Roman"/>
          <w:sz w:val="28"/>
          <w:szCs w:val="28"/>
        </w:rPr>
        <w:t xml:space="preserve"> правоохранительными органами, органами исполнительной власти и органами местного самоуправления, направленных на профилактику преступлений и правонарушений</w:t>
      </w:r>
      <w:r w:rsidR="00D215DF">
        <w:rPr>
          <w:rFonts w:ascii="Times New Roman" w:hAnsi="Times New Roman" w:cs="Times New Roman"/>
          <w:sz w:val="28"/>
          <w:szCs w:val="28"/>
        </w:rPr>
        <w:t xml:space="preserve"> – показатель достигнут.</w:t>
      </w:r>
      <w:r w:rsidR="00BB5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7B4" w:rsidRPr="00406FF0" w:rsidRDefault="000C57B4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0C57B4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7B4">
        <w:rPr>
          <w:rFonts w:ascii="Times New Roman" w:hAnsi="Times New Roman" w:cs="Times New Roman"/>
          <w:sz w:val="28"/>
          <w:szCs w:val="28"/>
        </w:rPr>
        <w:t xml:space="preserve"> в обществе устойчивого уважения к закону и преодоление правового нигилизма</w:t>
      </w:r>
      <w:r>
        <w:rPr>
          <w:rFonts w:ascii="Times New Roman" w:hAnsi="Times New Roman" w:cs="Times New Roman"/>
          <w:sz w:val="28"/>
          <w:szCs w:val="28"/>
        </w:rPr>
        <w:t xml:space="preserve"> субъектами и участниками профилактики правонарушений проведены </w:t>
      </w:r>
      <w:r w:rsidRPr="000C57B4">
        <w:rPr>
          <w:rFonts w:ascii="Times New Roman" w:hAnsi="Times New Roman" w:cs="Times New Roman"/>
          <w:sz w:val="28"/>
          <w:szCs w:val="28"/>
        </w:rPr>
        <w:t>выступлени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7B4">
        <w:rPr>
          <w:rFonts w:ascii="Times New Roman" w:hAnsi="Times New Roman" w:cs="Times New Roman"/>
          <w:sz w:val="28"/>
          <w:szCs w:val="28"/>
        </w:rPr>
        <w:t>, публикаци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57B4">
        <w:rPr>
          <w:rFonts w:ascii="Times New Roman" w:hAnsi="Times New Roman" w:cs="Times New Roman"/>
          <w:sz w:val="28"/>
          <w:szCs w:val="28"/>
        </w:rPr>
        <w:t xml:space="preserve">, информации, размещённых в средствах массовой информации,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57B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общим количеством 409, при плановых значениях 244. </w:t>
      </w:r>
    </w:p>
    <w:p w:rsidR="00406FF0" w:rsidRDefault="00406FF0" w:rsidP="00406FF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6FF0">
        <w:rPr>
          <w:rFonts w:ascii="Times New Roman" w:hAnsi="Times New Roman" w:cs="Times New Roman"/>
          <w:sz w:val="28"/>
          <w:szCs w:val="28"/>
        </w:rPr>
        <w:t>4. Социальная адаптация осужденны</w:t>
      </w:r>
      <w:r w:rsidR="00D215DF">
        <w:rPr>
          <w:rFonts w:ascii="Times New Roman" w:hAnsi="Times New Roman" w:cs="Times New Roman"/>
          <w:sz w:val="28"/>
          <w:szCs w:val="28"/>
        </w:rPr>
        <w:t>х – показатель не достигнут.</w:t>
      </w:r>
    </w:p>
    <w:p w:rsidR="00F20044" w:rsidRDefault="00F20044" w:rsidP="00E0096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 год количество трудоустроенных</w:t>
      </w:r>
      <w:r w:rsidRPr="00F20044">
        <w:rPr>
          <w:rFonts w:ascii="Times New Roman" w:hAnsi="Times New Roman" w:cs="Times New Roman"/>
          <w:sz w:val="28"/>
          <w:szCs w:val="28"/>
        </w:rPr>
        <w:t xml:space="preserve"> лиц, освободившихся из мест лишения свободы,</w:t>
      </w:r>
      <w:r>
        <w:rPr>
          <w:rFonts w:ascii="Times New Roman" w:hAnsi="Times New Roman" w:cs="Times New Roman"/>
          <w:sz w:val="28"/>
          <w:szCs w:val="28"/>
        </w:rPr>
        <w:t xml:space="preserve"> составил 79, при плановом значении – 217.  </w:t>
      </w:r>
    </w:p>
    <w:p w:rsidR="00C443E3" w:rsidRPr="00903FE1" w:rsidRDefault="00E00964" w:rsidP="00903FE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964">
        <w:rPr>
          <w:rFonts w:ascii="Times New Roman" w:hAnsi="Times New Roman" w:cs="Times New Roman"/>
          <w:sz w:val="28"/>
          <w:szCs w:val="28"/>
        </w:rPr>
        <w:t>Ежегодно из исправительных колоний по данным УФСИН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>освобождается от 600 до 700 человек, из них только половина обращается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 xml:space="preserve">центры занятости населения. </w:t>
      </w:r>
      <w:r w:rsidR="00F20044">
        <w:rPr>
          <w:rFonts w:ascii="Times New Roman" w:hAnsi="Times New Roman" w:cs="Times New Roman"/>
          <w:sz w:val="28"/>
          <w:szCs w:val="28"/>
        </w:rPr>
        <w:t>В целях</w:t>
      </w:r>
      <w:r w:rsidR="00F20044" w:rsidRPr="00F20044">
        <w:rPr>
          <w:rFonts w:ascii="Times New Roman" w:hAnsi="Times New Roman" w:cs="Times New Roman"/>
          <w:sz w:val="28"/>
          <w:szCs w:val="28"/>
        </w:rPr>
        <w:t xml:space="preserve"> повышения конкурентоспособности данной категории</w:t>
      </w:r>
      <w:r w:rsidR="00F20044">
        <w:rPr>
          <w:rFonts w:ascii="Times New Roman" w:hAnsi="Times New Roman" w:cs="Times New Roman"/>
          <w:sz w:val="28"/>
          <w:szCs w:val="28"/>
        </w:rPr>
        <w:t xml:space="preserve"> </w:t>
      </w:r>
      <w:r w:rsidR="00F20044" w:rsidRPr="00F20044">
        <w:rPr>
          <w:rFonts w:ascii="Times New Roman" w:hAnsi="Times New Roman" w:cs="Times New Roman"/>
          <w:sz w:val="28"/>
          <w:szCs w:val="28"/>
        </w:rPr>
        <w:t>граждан, Центры занятости республики направляют их на</w:t>
      </w:r>
      <w:r w:rsidR="00F20044">
        <w:rPr>
          <w:rFonts w:ascii="Times New Roman" w:hAnsi="Times New Roman" w:cs="Times New Roman"/>
          <w:sz w:val="28"/>
          <w:szCs w:val="28"/>
        </w:rPr>
        <w:t xml:space="preserve"> </w:t>
      </w:r>
      <w:r w:rsidR="00F20044" w:rsidRPr="00F20044">
        <w:rPr>
          <w:rFonts w:ascii="Times New Roman" w:hAnsi="Times New Roman" w:cs="Times New Roman"/>
          <w:sz w:val="28"/>
          <w:szCs w:val="28"/>
        </w:rPr>
        <w:t>профессиональное обучение.</w:t>
      </w:r>
      <w:r w:rsidR="00F20044" w:rsidRPr="00F20044">
        <w:t xml:space="preserve"> </w:t>
      </w:r>
      <w:r w:rsidR="00F20044">
        <w:rPr>
          <w:rFonts w:ascii="Times New Roman" w:hAnsi="Times New Roman" w:cs="Times New Roman"/>
          <w:sz w:val="28"/>
          <w:szCs w:val="28"/>
        </w:rPr>
        <w:t>Однако, в</w:t>
      </w:r>
      <w:r w:rsidR="00F20044" w:rsidRPr="00F20044">
        <w:rPr>
          <w:rFonts w:ascii="Times New Roman" w:hAnsi="Times New Roman" w:cs="Times New Roman"/>
          <w:sz w:val="28"/>
          <w:szCs w:val="28"/>
        </w:rPr>
        <w:t xml:space="preserve"> республике спрос на рынке труда т.е. количество безработных граждан превышает предложение или свободные постоянные рабочие места в несколько раз. Основная часть вакансий или 70% это специализированные места (учителя, врачи, инженеры) и только 30% - по рабочим профессиям.</w:t>
      </w:r>
      <w:r w:rsidR="00F20044"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>Таким образом, трудоустройство граждан, освободившихся из мест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>лишения свободы, затруднительна, даже при наличии соответствующего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>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62132484"/>
      <w:r w:rsidRPr="00E00964">
        <w:rPr>
          <w:rFonts w:ascii="Times New Roman" w:hAnsi="Times New Roman" w:cs="Times New Roman"/>
          <w:sz w:val="28"/>
          <w:szCs w:val="28"/>
        </w:rPr>
        <w:t>За 2020 год за содействием в поиске подходящей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 xml:space="preserve">Центры занятости республики обратились </w:t>
      </w:r>
      <w:r>
        <w:rPr>
          <w:rFonts w:ascii="Times New Roman" w:hAnsi="Times New Roman" w:cs="Times New Roman"/>
          <w:sz w:val="28"/>
          <w:szCs w:val="28"/>
        </w:rPr>
        <w:t>376</w:t>
      </w:r>
      <w:r w:rsidRPr="00E00964">
        <w:rPr>
          <w:rFonts w:ascii="Times New Roman" w:hAnsi="Times New Roman" w:cs="Times New Roman"/>
          <w:sz w:val="28"/>
          <w:szCs w:val="28"/>
        </w:rPr>
        <w:t xml:space="preserve"> граждан, </w:t>
      </w:r>
      <w:r>
        <w:rPr>
          <w:rFonts w:ascii="Times New Roman" w:hAnsi="Times New Roman" w:cs="Times New Roman"/>
          <w:sz w:val="28"/>
          <w:szCs w:val="28"/>
        </w:rPr>
        <w:t xml:space="preserve">из которых трудоустроены 79 лиц, </w:t>
      </w:r>
      <w:r w:rsidRPr="00E00964">
        <w:rPr>
          <w:rFonts w:ascii="Times New Roman" w:hAnsi="Times New Roman" w:cs="Times New Roman"/>
          <w:sz w:val="28"/>
          <w:szCs w:val="28"/>
        </w:rPr>
        <w:t>освободившихся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964">
        <w:rPr>
          <w:rFonts w:ascii="Times New Roman" w:hAnsi="Times New Roman" w:cs="Times New Roman"/>
          <w:sz w:val="28"/>
          <w:szCs w:val="28"/>
        </w:rPr>
        <w:t>мест 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F16AE" w:rsidRPr="00BF16AE">
        <w:rPr>
          <w:rFonts w:ascii="Times New Roman" w:hAnsi="Times New Roman" w:cs="Times New Roman"/>
          <w:sz w:val="28"/>
          <w:szCs w:val="28"/>
        </w:rPr>
        <w:t>Существенное снижение процента</w:t>
      </w:r>
      <w:r w:rsidR="00BF16AE">
        <w:rPr>
          <w:rFonts w:ascii="Times New Roman" w:hAnsi="Times New Roman" w:cs="Times New Roman"/>
          <w:sz w:val="28"/>
          <w:szCs w:val="28"/>
        </w:rPr>
        <w:t xml:space="preserve"> </w:t>
      </w:r>
      <w:r w:rsidR="00BF16AE" w:rsidRPr="00BF16AE">
        <w:rPr>
          <w:rFonts w:ascii="Times New Roman" w:hAnsi="Times New Roman" w:cs="Times New Roman"/>
          <w:sz w:val="28"/>
          <w:szCs w:val="28"/>
        </w:rPr>
        <w:t xml:space="preserve">трудоустройства граждан в текущем году связано с </w:t>
      </w:r>
      <w:r w:rsidR="00F20044">
        <w:rPr>
          <w:rFonts w:ascii="Times New Roman" w:hAnsi="Times New Roman" w:cs="Times New Roman"/>
          <w:sz w:val="28"/>
          <w:szCs w:val="28"/>
        </w:rPr>
        <w:t xml:space="preserve">эпидемиологической обстановкой и </w:t>
      </w:r>
      <w:r w:rsidR="00BF16AE" w:rsidRPr="00BF16AE">
        <w:rPr>
          <w:rFonts w:ascii="Times New Roman" w:hAnsi="Times New Roman" w:cs="Times New Roman"/>
          <w:sz w:val="28"/>
          <w:szCs w:val="28"/>
        </w:rPr>
        <w:t>введением на</w:t>
      </w:r>
      <w:r w:rsidR="00BF16AE">
        <w:rPr>
          <w:rFonts w:ascii="Times New Roman" w:hAnsi="Times New Roman" w:cs="Times New Roman"/>
          <w:sz w:val="28"/>
          <w:szCs w:val="28"/>
        </w:rPr>
        <w:t xml:space="preserve"> </w:t>
      </w:r>
      <w:r w:rsidR="00BF16AE" w:rsidRPr="00BF16AE">
        <w:rPr>
          <w:rFonts w:ascii="Times New Roman" w:hAnsi="Times New Roman" w:cs="Times New Roman"/>
          <w:sz w:val="28"/>
          <w:szCs w:val="28"/>
        </w:rPr>
        <w:t>территории республики с 31 марта режима самоизоляции согласно Указа</w:t>
      </w:r>
      <w:r w:rsidR="00BF16AE">
        <w:rPr>
          <w:rFonts w:ascii="Times New Roman" w:hAnsi="Times New Roman" w:cs="Times New Roman"/>
          <w:sz w:val="28"/>
          <w:szCs w:val="28"/>
        </w:rPr>
        <w:t xml:space="preserve"> Главы Республики Тыва</w:t>
      </w:r>
      <w:r w:rsidR="00BF16AE" w:rsidRPr="00BF16AE">
        <w:rPr>
          <w:rFonts w:ascii="Times New Roman" w:hAnsi="Times New Roman" w:cs="Times New Roman"/>
          <w:sz w:val="28"/>
          <w:szCs w:val="28"/>
        </w:rPr>
        <w:t xml:space="preserve"> Республики Тыва от 30 марта 2020 г. № 70.</w:t>
      </w:r>
    </w:p>
    <w:bookmarkEnd w:id="1"/>
    <w:p w:rsidR="00954A19" w:rsidRDefault="00954A19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92377" w:rsidRPr="00954A19" w:rsidRDefault="00E92377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4A19">
        <w:rPr>
          <w:rFonts w:ascii="Times New Roman" w:hAnsi="Times New Roman" w:cs="Times New Roman"/>
          <w:b/>
          <w:bCs/>
          <w:sz w:val="28"/>
          <w:szCs w:val="28"/>
        </w:rPr>
        <w:t>5. Выводы и предложения</w:t>
      </w:r>
    </w:p>
    <w:p w:rsidR="00860D5A" w:rsidRPr="00954A19" w:rsidRDefault="00272C10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A19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860D5A" w:rsidRPr="00954A19">
        <w:rPr>
          <w:rFonts w:ascii="Times New Roman" w:hAnsi="Times New Roman" w:cs="Times New Roman"/>
          <w:sz w:val="28"/>
          <w:szCs w:val="28"/>
        </w:rPr>
        <w:t>по государственной программе предусмотрено 30 мероприятий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. Всего за 2020 год </w:t>
      </w:r>
      <w:r w:rsidR="00860D5A" w:rsidRPr="00954A19">
        <w:rPr>
          <w:rFonts w:ascii="Times New Roman" w:hAnsi="Times New Roman" w:cs="Times New Roman"/>
          <w:sz w:val="28"/>
          <w:szCs w:val="28"/>
        </w:rPr>
        <w:t>исполнено 24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 пунктов мероприятий, </w:t>
      </w:r>
      <w:r w:rsidR="00860D5A" w:rsidRPr="00954A19">
        <w:rPr>
          <w:rFonts w:ascii="Times New Roman" w:hAnsi="Times New Roman" w:cs="Times New Roman"/>
          <w:sz w:val="28"/>
          <w:szCs w:val="28"/>
        </w:rPr>
        <w:t xml:space="preserve">не исполнено 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– </w:t>
      </w:r>
      <w:r w:rsidR="00860D5A" w:rsidRPr="00954A19">
        <w:rPr>
          <w:rFonts w:ascii="Times New Roman" w:hAnsi="Times New Roman" w:cs="Times New Roman"/>
          <w:sz w:val="28"/>
          <w:szCs w:val="28"/>
        </w:rPr>
        <w:t>6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 </w:t>
      </w:r>
      <w:r w:rsidR="00860D5A" w:rsidRPr="00954A19">
        <w:rPr>
          <w:rFonts w:ascii="Times New Roman" w:hAnsi="Times New Roman" w:cs="Times New Roman"/>
          <w:sz w:val="28"/>
          <w:szCs w:val="28"/>
        </w:rPr>
        <w:t>из которых по основания</w:t>
      </w:r>
      <w:r w:rsidR="00ED52C9" w:rsidRPr="00954A19">
        <w:rPr>
          <w:rFonts w:ascii="Times New Roman" w:hAnsi="Times New Roman" w:cs="Times New Roman"/>
          <w:sz w:val="28"/>
          <w:szCs w:val="28"/>
        </w:rPr>
        <w:t>м</w:t>
      </w:r>
      <w:r w:rsidR="00860D5A" w:rsidRPr="00954A19">
        <w:rPr>
          <w:rFonts w:ascii="Times New Roman" w:hAnsi="Times New Roman" w:cs="Times New Roman"/>
          <w:sz w:val="28"/>
          <w:szCs w:val="28"/>
        </w:rPr>
        <w:t>:</w:t>
      </w:r>
    </w:p>
    <w:p w:rsidR="00860D5A" w:rsidRPr="00954A19" w:rsidRDefault="00860D5A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A19">
        <w:rPr>
          <w:rFonts w:ascii="Times New Roman" w:hAnsi="Times New Roman" w:cs="Times New Roman"/>
          <w:sz w:val="28"/>
          <w:szCs w:val="28"/>
        </w:rPr>
        <w:t>- ввиду отсутствия финансирования в программе – 4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 (2.2.,2.8.,5.1.,5.2</w:t>
      </w:r>
      <w:r w:rsidR="00BC10D4" w:rsidRPr="00954A19">
        <w:rPr>
          <w:rFonts w:ascii="Times New Roman" w:hAnsi="Times New Roman" w:cs="Times New Roman"/>
          <w:sz w:val="28"/>
          <w:szCs w:val="28"/>
        </w:rPr>
        <w:t>.</w:t>
      </w:r>
      <w:r w:rsidR="00ED52C9" w:rsidRPr="00954A19">
        <w:rPr>
          <w:rFonts w:ascii="Times New Roman" w:hAnsi="Times New Roman" w:cs="Times New Roman"/>
          <w:sz w:val="28"/>
          <w:szCs w:val="28"/>
        </w:rPr>
        <w:t>);</w:t>
      </w:r>
    </w:p>
    <w:p w:rsidR="00860D5A" w:rsidRPr="00954A19" w:rsidRDefault="00860D5A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A19">
        <w:rPr>
          <w:rFonts w:ascii="Times New Roman" w:hAnsi="Times New Roman" w:cs="Times New Roman"/>
          <w:sz w:val="28"/>
          <w:szCs w:val="28"/>
        </w:rPr>
        <w:t xml:space="preserve">- в целях нераспространения новой </w:t>
      </w:r>
      <w:proofErr w:type="spellStart"/>
      <w:r w:rsidRPr="00954A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54A19">
        <w:rPr>
          <w:rFonts w:ascii="Times New Roman" w:hAnsi="Times New Roman" w:cs="Times New Roman"/>
          <w:sz w:val="28"/>
          <w:szCs w:val="28"/>
        </w:rPr>
        <w:t xml:space="preserve"> инфекции – 1</w:t>
      </w:r>
      <w:r w:rsidR="00ED52C9" w:rsidRPr="00954A19">
        <w:rPr>
          <w:rFonts w:ascii="Times New Roman" w:hAnsi="Times New Roman" w:cs="Times New Roman"/>
          <w:sz w:val="28"/>
          <w:szCs w:val="28"/>
        </w:rPr>
        <w:t xml:space="preserve"> (6.3</w:t>
      </w:r>
      <w:r w:rsidR="00BC10D4" w:rsidRPr="00954A19">
        <w:rPr>
          <w:rFonts w:ascii="Times New Roman" w:hAnsi="Times New Roman" w:cs="Times New Roman"/>
          <w:sz w:val="28"/>
          <w:szCs w:val="28"/>
        </w:rPr>
        <w:t>.</w:t>
      </w:r>
      <w:r w:rsidR="00ED52C9" w:rsidRPr="00954A19">
        <w:rPr>
          <w:rFonts w:ascii="Times New Roman" w:hAnsi="Times New Roman" w:cs="Times New Roman"/>
          <w:sz w:val="28"/>
          <w:szCs w:val="28"/>
        </w:rPr>
        <w:t>);</w:t>
      </w:r>
    </w:p>
    <w:p w:rsidR="00860D5A" w:rsidRDefault="00860D5A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A19">
        <w:rPr>
          <w:rFonts w:ascii="Times New Roman" w:hAnsi="Times New Roman" w:cs="Times New Roman"/>
          <w:sz w:val="28"/>
          <w:szCs w:val="28"/>
        </w:rPr>
        <w:t xml:space="preserve">- </w:t>
      </w:r>
      <w:r w:rsidR="00BC10D4" w:rsidRPr="00954A19">
        <w:rPr>
          <w:rFonts w:ascii="Times New Roman" w:hAnsi="Times New Roman" w:cs="Times New Roman"/>
          <w:sz w:val="28"/>
          <w:szCs w:val="28"/>
        </w:rPr>
        <w:t xml:space="preserve">нецелесообразности </w:t>
      </w:r>
      <w:r w:rsidR="00FF5382" w:rsidRPr="00954A19">
        <w:rPr>
          <w:rFonts w:ascii="Times New Roman" w:hAnsi="Times New Roman" w:cs="Times New Roman"/>
          <w:sz w:val="28"/>
          <w:szCs w:val="28"/>
        </w:rPr>
        <w:t xml:space="preserve">– </w:t>
      </w:r>
      <w:r w:rsidR="00ED52C9" w:rsidRPr="00954A19">
        <w:rPr>
          <w:rFonts w:ascii="Times New Roman" w:hAnsi="Times New Roman" w:cs="Times New Roman"/>
          <w:sz w:val="28"/>
          <w:szCs w:val="28"/>
        </w:rPr>
        <w:t>1 (</w:t>
      </w:r>
      <w:r w:rsidR="00BC10D4" w:rsidRPr="00954A19">
        <w:rPr>
          <w:rFonts w:ascii="Times New Roman" w:hAnsi="Times New Roman" w:cs="Times New Roman"/>
          <w:sz w:val="28"/>
          <w:szCs w:val="28"/>
        </w:rPr>
        <w:t>6.4.) Конкурс средств массовой информации «</w:t>
      </w:r>
      <w:proofErr w:type="spellStart"/>
      <w:r w:rsidR="00BC10D4" w:rsidRPr="00954A19">
        <w:rPr>
          <w:rFonts w:ascii="Times New Roman" w:hAnsi="Times New Roman" w:cs="Times New Roman"/>
          <w:sz w:val="28"/>
          <w:szCs w:val="28"/>
        </w:rPr>
        <w:t>СМИротворец</w:t>
      </w:r>
      <w:proofErr w:type="spellEnd"/>
      <w:r w:rsidR="00BC10D4" w:rsidRPr="00954A19">
        <w:rPr>
          <w:rFonts w:ascii="Times New Roman" w:hAnsi="Times New Roman" w:cs="Times New Roman"/>
          <w:sz w:val="28"/>
          <w:szCs w:val="28"/>
        </w:rPr>
        <w:t>» на лучшее освещение вопросов межнациональных и этноконфессиональных отношений проводится Федеральным агентством по делам национальностей. Конкурс не предполагает организации регионального этапа</w:t>
      </w:r>
      <w:r w:rsidR="00954A19">
        <w:rPr>
          <w:rFonts w:ascii="Times New Roman" w:hAnsi="Times New Roman" w:cs="Times New Roman"/>
          <w:sz w:val="28"/>
          <w:szCs w:val="28"/>
        </w:rPr>
        <w:t>.</w:t>
      </w:r>
    </w:p>
    <w:p w:rsidR="00954A19" w:rsidRDefault="00954A19" w:rsidP="00954A1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мероприятия </w:t>
      </w:r>
      <w:r w:rsidRPr="00954A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54A19">
        <w:rPr>
          <w:rFonts w:ascii="Times New Roman" w:hAnsi="Times New Roman" w:cs="Times New Roman"/>
          <w:sz w:val="28"/>
          <w:szCs w:val="28"/>
        </w:rPr>
        <w:t xml:space="preserve">Организация и проведение республиканского конкурса на звание «Лучший отряд юных друзей полиции»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54A19">
        <w:rPr>
          <w:rFonts w:ascii="Times New Roman" w:hAnsi="Times New Roman" w:cs="Times New Roman"/>
          <w:sz w:val="28"/>
          <w:szCs w:val="28"/>
        </w:rPr>
        <w:t xml:space="preserve">«Проведение акции «Мама, я тебя люблю!», приуроченной ко Дню матери, с участием родителей, состоящих на различных учётах» </w:t>
      </w:r>
      <w:r>
        <w:rPr>
          <w:rFonts w:ascii="Times New Roman" w:hAnsi="Times New Roman" w:cs="Times New Roman"/>
          <w:sz w:val="28"/>
          <w:szCs w:val="28"/>
        </w:rPr>
        <w:t>исполнены, в связи с чем з</w:t>
      </w:r>
      <w:r w:rsidRPr="00954A19">
        <w:rPr>
          <w:rFonts w:ascii="Times New Roman" w:hAnsi="Times New Roman" w:cs="Times New Roman"/>
          <w:sz w:val="28"/>
          <w:szCs w:val="28"/>
        </w:rPr>
        <w:t>аявк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4A19">
        <w:rPr>
          <w:rFonts w:ascii="Times New Roman" w:hAnsi="Times New Roman" w:cs="Times New Roman"/>
          <w:sz w:val="28"/>
          <w:szCs w:val="28"/>
        </w:rPr>
        <w:t xml:space="preserve"> на финансирование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4A19">
        <w:rPr>
          <w:rFonts w:ascii="Times New Roman" w:hAnsi="Times New Roman" w:cs="Times New Roman"/>
          <w:sz w:val="28"/>
          <w:szCs w:val="28"/>
        </w:rPr>
        <w:t xml:space="preserve"> в Министерство финансов Республики Тыва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 120,0</w:t>
      </w:r>
      <w:r w:rsidRPr="00954A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однако финансирование не осуществилось ввиду дефицита республиканского бюджета. </w:t>
      </w:r>
    </w:p>
    <w:p w:rsidR="00FC6010" w:rsidRDefault="00DA2CCB" w:rsidP="00FC601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мероприятию «</w:t>
      </w:r>
      <w:r w:rsidRPr="00DA2CCB">
        <w:rPr>
          <w:rFonts w:ascii="Times New Roman" w:hAnsi="Times New Roman" w:cs="Times New Roman"/>
          <w:sz w:val="28"/>
          <w:szCs w:val="28"/>
        </w:rPr>
        <w:t>2.4. Личное страхование народных дружинников на период участия в охране общественного порядка 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DA2CCB">
        <w:rPr>
          <w:rFonts w:ascii="Times New Roman" w:hAnsi="Times New Roman" w:cs="Times New Roman"/>
          <w:sz w:val="28"/>
          <w:szCs w:val="28"/>
        </w:rPr>
        <w:t>21 декабря 2020 года между Министерством и ПАО «Росгосстрах» заключен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A2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DA2CCB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2CCB">
        <w:rPr>
          <w:rFonts w:ascii="Times New Roman" w:hAnsi="Times New Roman" w:cs="Times New Roman"/>
          <w:sz w:val="28"/>
          <w:szCs w:val="28"/>
        </w:rPr>
        <w:t xml:space="preserve"> личного страхования народных дружинников на период участия в охране общественного порядка в Республике Тыва. </w:t>
      </w:r>
      <w:r>
        <w:rPr>
          <w:rFonts w:ascii="Times New Roman" w:hAnsi="Times New Roman" w:cs="Times New Roman"/>
          <w:sz w:val="28"/>
          <w:szCs w:val="28"/>
        </w:rPr>
        <w:t xml:space="preserve">Ввиду нехватки финансовых средств, предусмотренных в государственной программе (218,9 тыс. рублей), обязательства по выплате денежных средств страховой компании по одному договору осуществлены в размере 148,0 тыс. рублей. Обязательства по выплате денежных средств по второму договору осуществляется из бюджета 2021 года. В связи с чем, освоение финансовых средств по данному мероприятию составляет 148,0 тыс. рублей. </w:t>
      </w:r>
    </w:p>
    <w:p w:rsidR="00DA2CCB" w:rsidRDefault="00FC6010" w:rsidP="00FC6010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010">
        <w:rPr>
          <w:rFonts w:ascii="Times New Roman" w:hAnsi="Times New Roman" w:cs="Times New Roman"/>
          <w:i/>
          <w:sz w:val="28"/>
          <w:szCs w:val="28"/>
        </w:rPr>
        <w:t>Справочно</w:t>
      </w:r>
      <w:proofErr w:type="spellEnd"/>
      <w:r w:rsidRPr="00FC6010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6010">
        <w:rPr>
          <w:rFonts w:ascii="Times New Roman" w:hAnsi="Times New Roman" w:cs="Times New Roman"/>
          <w:sz w:val="28"/>
          <w:szCs w:val="28"/>
        </w:rPr>
        <w:t xml:space="preserve"> соответствии с Законом Республики Тыва от 19 июня 2020 г. № 618-ЗРТ «О внесении изменений в Закон Республики Тыва «О республиканском бюджете Республики Тыва на 2020 год и на плановый период 2021 и 2022 годов» произошло снижение лимита на 2020 год </w:t>
      </w:r>
      <w:r>
        <w:rPr>
          <w:rFonts w:ascii="Times New Roman" w:hAnsi="Times New Roman" w:cs="Times New Roman"/>
          <w:sz w:val="28"/>
          <w:szCs w:val="28"/>
        </w:rPr>
        <w:t>по данному мероприятию</w:t>
      </w:r>
      <w:r w:rsidRPr="00FC6010">
        <w:rPr>
          <w:rFonts w:ascii="Times New Roman" w:hAnsi="Times New Roman" w:cs="Times New Roman"/>
          <w:sz w:val="28"/>
          <w:szCs w:val="28"/>
        </w:rPr>
        <w:t xml:space="preserve"> на 781,1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:rsidR="00DA2CCB" w:rsidRDefault="00DA2CCB" w:rsidP="00DA2CCB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CCB">
        <w:rPr>
          <w:rFonts w:ascii="Times New Roman" w:hAnsi="Times New Roman" w:cs="Times New Roman"/>
          <w:sz w:val="28"/>
          <w:szCs w:val="28"/>
        </w:rPr>
        <w:t>По мероприятию 3 «Проведение мероприятий по добровольной сдаче огнестрельного оружия, боеприпасов, взрывчатых веществ и взрывных устройств, незаконно хранящихся у населения» ввиду отсутствия граждан, желающих добровольно сдавать оружия и боеприпасы, выплачено всего вознаграждения в общей сумме 37,4 тыс. рублей. Так, сначала года поступило всего 13 материалов по добровольной сдаче огнестрельного оружия и боеприпасов.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F2" w:rsidRDefault="00DA2CCB" w:rsidP="00B10C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C4D">
        <w:rPr>
          <w:rFonts w:ascii="Times New Roman" w:hAnsi="Times New Roman" w:cs="Times New Roman"/>
          <w:sz w:val="28"/>
          <w:szCs w:val="28"/>
        </w:rPr>
        <w:t xml:space="preserve">В целях привлечения граждан к добровольной сдаче оружия и боеприпасов предлагается </w:t>
      </w:r>
      <w:r w:rsidR="00B10C4D" w:rsidRPr="00B10C4D">
        <w:rPr>
          <w:rFonts w:ascii="Times New Roman" w:hAnsi="Times New Roman" w:cs="Times New Roman"/>
          <w:sz w:val="28"/>
          <w:szCs w:val="28"/>
        </w:rPr>
        <w:t>увеличение</w:t>
      </w:r>
      <w:r w:rsidRPr="00B10C4D">
        <w:rPr>
          <w:rFonts w:ascii="Times New Roman" w:hAnsi="Times New Roman" w:cs="Times New Roman"/>
          <w:sz w:val="28"/>
          <w:szCs w:val="28"/>
        </w:rPr>
        <w:t xml:space="preserve"> размера выплат вознаграждения</w:t>
      </w:r>
      <w:r w:rsidR="00B10C4D" w:rsidRPr="00B10C4D">
        <w:rPr>
          <w:rFonts w:ascii="Times New Roman" w:hAnsi="Times New Roman" w:cs="Times New Roman"/>
          <w:sz w:val="28"/>
          <w:szCs w:val="28"/>
        </w:rPr>
        <w:t xml:space="preserve"> </w:t>
      </w:r>
      <w:r w:rsidRPr="00B10C4D">
        <w:rPr>
          <w:rFonts w:ascii="Times New Roman" w:hAnsi="Times New Roman" w:cs="Times New Roman"/>
          <w:sz w:val="28"/>
          <w:szCs w:val="28"/>
        </w:rPr>
        <w:t>гражданам по факту добровольной сдачи незаконно хранящегося огнестрельного оружия, боеприпасов, взрывчатых веществ и взрывных устройств,</w:t>
      </w:r>
      <w:r w:rsidR="00B10C4D" w:rsidRPr="00B10C4D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B10C4D">
        <w:rPr>
          <w:rFonts w:ascii="Times New Roman" w:hAnsi="Times New Roman" w:cs="Times New Roman"/>
          <w:sz w:val="28"/>
          <w:szCs w:val="28"/>
        </w:rPr>
        <w:t xml:space="preserve"> </w:t>
      </w:r>
      <w:r w:rsidR="00B10C4D" w:rsidRPr="00B10C4D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Тыва от 23 декабря 2010 года № 594 «О мерах по организации добровольной сдачи населением незаконно хранящегося огнестрельного оружия, боеприпасов, взрывчатых веществ и взрывных устройств».</w:t>
      </w:r>
    </w:p>
    <w:p w:rsidR="00FC6010" w:rsidRDefault="00FC6010" w:rsidP="00B10C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в 2020 году осложнение исполнения программных мероприятий и достижения плановых значений связаны с неблагоприятной эпидемиологической обстановкой, связанной с распространением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инфекци</w:t>
      </w:r>
      <w:r w:rsidR="00CA4CFC">
        <w:rPr>
          <w:rFonts w:ascii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введёнными в связи с этим ограничениями. </w:t>
      </w:r>
    </w:p>
    <w:p w:rsidR="00CA4CFC" w:rsidRDefault="00CA4CFC" w:rsidP="00B10C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CFC" w:rsidRDefault="00CA4CFC" w:rsidP="00B10C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CFC" w:rsidRDefault="00CA4CFC" w:rsidP="00B10C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CFC" w:rsidRPr="00CA4CFC" w:rsidRDefault="00CA4CFC" w:rsidP="00CA4CF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A4CFC">
        <w:rPr>
          <w:rFonts w:ascii="Times New Roman" w:hAnsi="Times New Roman" w:cs="Times New Roman"/>
          <w:b/>
          <w:sz w:val="28"/>
          <w:szCs w:val="28"/>
        </w:rPr>
        <w:t>Министерство общественной безопасности РТ</w:t>
      </w:r>
    </w:p>
    <w:sectPr w:rsidR="00CA4CFC" w:rsidRPr="00CA4CFC" w:rsidSect="008C4DA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E61D6"/>
    <w:multiLevelType w:val="hybridMultilevel"/>
    <w:tmpl w:val="F7BA3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23288"/>
    <w:multiLevelType w:val="hybridMultilevel"/>
    <w:tmpl w:val="043A8270"/>
    <w:lvl w:ilvl="0" w:tplc="937A2E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43"/>
    <w:rsid w:val="00012819"/>
    <w:rsid w:val="00046199"/>
    <w:rsid w:val="0008757C"/>
    <w:rsid w:val="00094A84"/>
    <w:rsid w:val="000C57B4"/>
    <w:rsid w:val="000E341F"/>
    <w:rsid w:val="00136384"/>
    <w:rsid w:val="00136999"/>
    <w:rsid w:val="00157A27"/>
    <w:rsid w:val="00177970"/>
    <w:rsid w:val="00177E9C"/>
    <w:rsid w:val="001841F2"/>
    <w:rsid w:val="001B5B30"/>
    <w:rsid w:val="00272C10"/>
    <w:rsid w:val="0029389D"/>
    <w:rsid w:val="002967E0"/>
    <w:rsid w:val="002F5158"/>
    <w:rsid w:val="00307C61"/>
    <w:rsid w:val="003353DA"/>
    <w:rsid w:val="0034023C"/>
    <w:rsid w:val="00376401"/>
    <w:rsid w:val="00394B54"/>
    <w:rsid w:val="00406FF0"/>
    <w:rsid w:val="00453AA5"/>
    <w:rsid w:val="004956B1"/>
    <w:rsid w:val="004B09AB"/>
    <w:rsid w:val="004D776B"/>
    <w:rsid w:val="005254AB"/>
    <w:rsid w:val="00577EE1"/>
    <w:rsid w:val="00632BD4"/>
    <w:rsid w:val="00643192"/>
    <w:rsid w:val="006504A5"/>
    <w:rsid w:val="0065328B"/>
    <w:rsid w:val="00686755"/>
    <w:rsid w:val="006C764E"/>
    <w:rsid w:val="0070658D"/>
    <w:rsid w:val="00723154"/>
    <w:rsid w:val="00731B22"/>
    <w:rsid w:val="007430FD"/>
    <w:rsid w:val="00757EE8"/>
    <w:rsid w:val="0078122F"/>
    <w:rsid w:val="007A5082"/>
    <w:rsid w:val="007A5B38"/>
    <w:rsid w:val="007A7465"/>
    <w:rsid w:val="007F44AC"/>
    <w:rsid w:val="00823943"/>
    <w:rsid w:val="0083699B"/>
    <w:rsid w:val="00845CA0"/>
    <w:rsid w:val="00860D5A"/>
    <w:rsid w:val="00865D22"/>
    <w:rsid w:val="008C4DA7"/>
    <w:rsid w:val="008F43B3"/>
    <w:rsid w:val="008F7A85"/>
    <w:rsid w:val="0090118C"/>
    <w:rsid w:val="00903FE1"/>
    <w:rsid w:val="009133CB"/>
    <w:rsid w:val="009254B7"/>
    <w:rsid w:val="00947223"/>
    <w:rsid w:val="00950B50"/>
    <w:rsid w:val="00954280"/>
    <w:rsid w:val="00954A19"/>
    <w:rsid w:val="00954B2E"/>
    <w:rsid w:val="009767E4"/>
    <w:rsid w:val="009A24C3"/>
    <w:rsid w:val="00A17561"/>
    <w:rsid w:val="00A27523"/>
    <w:rsid w:val="00A50BD8"/>
    <w:rsid w:val="00A91735"/>
    <w:rsid w:val="00AD6E46"/>
    <w:rsid w:val="00B10C4D"/>
    <w:rsid w:val="00B50167"/>
    <w:rsid w:val="00B5165F"/>
    <w:rsid w:val="00BB5351"/>
    <w:rsid w:val="00BC10D4"/>
    <w:rsid w:val="00BD3B7A"/>
    <w:rsid w:val="00BF16AE"/>
    <w:rsid w:val="00C223D2"/>
    <w:rsid w:val="00C30C3E"/>
    <w:rsid w:val="00C37B93"/>
    <w:rsid w:val="00C443E3"/>
    <w:rsid w:val="00C461A9"/>
    <w:rsid w:val="00CA4CFC"/>
    <w:rsid w:val="00CE240F"/>
    <w:rsid w:val="00D01CD5"/>
    <w:rsid w:val="00D01D77"/>
    <w:rsid w:val="00D215DF"/>
    <w:rsid w:val="00D324C1"/>
    <w:rsid w:val="00D74D62"/>
    <w:rsid w:val="00D82E97"/>
    <w:rsid w:val="00DA2CCB"/>
    <w:rsid w:val="00DC551B"/>
    <w:rsid w:val="00DE054F"/>
    <w:rsid w:val="00E00964"/>
    <w:rsid w:val="00E12302"/>
    <w:rsid w:val="00E77A7C"/>
    <w:rsid w:val="00E77E4B"/>
    <w:rsid w:val="00E92377"/>
    <w:rsid w:val="00EC62E2"/>
    <w:rsid w:val="00ED52C9"/>
    <w:rsid w:val="00EE3AD9"/>
    <w:rsid w:val="00EE7D36"/>
    <w:rsid w:val="00F20044"/>
    <w:rsid w:val="00FC6010"/>
    <w:rsid w:val="00FF39B6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02A9"/>
  <w15:chartTrackingRefBased/>
  <w15:docId w15:val="{2B83DBF7-C58D-4B48-AFA6-9836C5F8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16</Pages>
  <Words>6006</Words>
  <Characters>34240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Хертеш Айлуна Крас-ооловна</dc:creator>
  <cp:keywords/>
  <dc:description/>
  <cp:lastModifiedBy>Хертеш Айлуна Крас-ооловна</cp:lastModifiedBy>
  <cp:revision>54</cp:revision>
  <dcterms:created xsi:type="dcterms:W3CDTF">2021-01-12T03:31:00Z</dcterms:created>
  <dcterms:modified xsi:type="dcterms:W3CDTF">2021-03-22T03:18:00Z</dcterms:modified>
</cp:coreProperties>
</file>