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00" w:rsidRDefault="009123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2300" w:rsidRDefault="00912300">
      <w:pPr>
        <w:pStyle w:val="ConsPlusNormal"/>
        <w:jc w:val="both"/>
        <w:outlineLvl w:val="0"/>
      </w:pPr>
    </w:p>
    <w:p w:rsidR="00912300" w:rsidRDefault="00912300">
      <w:pPr>
        <w:pStyle w:val="ConsPlusTitle"/>
        <w:jc w:val="center"/>
      </w:pPr>
      <w:r>
        <w:t>ПРАВИТЕЛЬСТВО РЕСПУБЛИКИ ТЫВА</w:t>
      </w:r>
    </w:p>
    <w:p w:rsidR="00912300" w:rsidRDefault="00912300">
      <w:pPr>
        <w:pStyle w:val="ConsPlusTitle"/>
        <w:jc w:val="center"/>
      </w:pPr>
    </w:p>
    <w:p w:rsidR="00912300" w:rsidRDefault="00912300">
      <w:pPr>
        <w:pStyle w:val="ConsPlusTitle"/>
        <w:jc w:val="center"/>
      </w:pPr>
      <w:r>
        <w:t>ПОСТАНОВЛЕНИЕ</w:t>
      </w:r>
    </w:p>
    <w:p w:rsidR="00912300" w:rsidRDefault="00912300">
      <w:pPr>
        <w:pStyle w:val="ConsPlusTitle"/>
        <w:jc w:val="center"/>
      </w:pPr>
      <w:r>
        <w:t>от 4 декабря 2019 г. N 578</w:t>
      </w:r>
    </w:p>
    <w:p w:rsidR="00912300" w:rsidRDefault="00912300">
      <w:pPr>
        <w:pStyle w:val="ConsPlusTitle"/>
        <w:jc w:val="center"/>
      </w:pPr>
    </w:p>
    <w:p w:rsidR="00912300" w:rsidRDefault="00912300">
      <w:pPr>
        <w:pStyle w:val="ConsPlusTitle"/>
        <w:jc w:val="center"/>
      </w:pPr>
      <w:r>
        <w:t>О ВНЕСЕНИИ ИЗМЕНЕНИЙ В ПОСТАНОВЛЕНИЕ ПРАВИТЕЛЬСТВА</w:t>
      </w:r>
    </w:p>
    <w:p w:rsidR="00912300" w:rsidRDefault="00912300">
      <w:pPr>
        <w:pStyle w:val="ConsPlusTitle"/>
        <w:jc w:val="center"/>
      </w:pPr>
      <w:r>
        <w:t>РЕСПУБЛИКИ ТЫВА ОТ 28 ФЕВРАЛЯ 2017 Г. N 86</w:t>
      </w:r>
    </w:p>
    <w:p w:rsidR="00912300" w:rsidRDefault="00912300">
      <w:pPr>
        <w:pStyle w:val="ConsPlusTitle"/>
        <w:jc w:val="center"/>
      </w:pPr>
      <w:r>
        <w:t>И ПРИЗНАНИИ УТРАТИВШИМ СИЛУ ПОСТАНОВЛЕНИЯ ПРАВИТЕЛЬСТВА</w:t>
      </w:r>
    </w:p>
    <w:p w:rsidR="00912300" w:rsidRDefault="00912300">
      <w:pPr>
        <w:pStyle w:val="ConsPlusTitle"/>
        <w:jc w:val="center"/>
      </w:pPr>
      <w:r>
        <w:t>РЕСПУБЛИКИ ТЫВА ОТ 28 ФЕВРАЛЯ 2019 Г. N 103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5 июня 2014 г. N 259 "Об утверждении Порядка разработки, реализации и оценки эффективности государственных программ Республики Тыва",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Тыва от 3 декабря 2018 г. N 446-ЗРТ "О республиканском бюджете Республики Тыва на 2019 год и на плановый период 2020 и 2021 годов" Правительство Республики Тыва постановляет: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28 февраля 2017 г. N 86 "Об утверждении государственной программы Республики Тыва "Обеспечение общественного порядка и противодействие преступности в Республике Тыва на 2017 - 2020 годы" следующие изменения: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пункте 6</w:t>
        </w:r>
      </w:hyperlink>
      <w:r>
        <w:t xml:space="preserve"> слова "заместителя Председателя Правительства Республики Тыва Чудаан-оола А.М." заменить словами "Министерство общественной безопасности Республики Тыва";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2) в государственной </w:t>
      </w:r>
      <w:hyperlink r:id="rId9" w:history="1">
        <w:r>
          <w:rPr>
            <w:color w:val="0000FF"/>
          </w:rPr>
          <w:t>программе</w:t>
        </w:r>
      </w:hyperlink>
      <w:r>
        <w:t xml:space="preserve"> Республики Тыва "Обеспечение общественного порядка и противодействие преступности в Республике Тыва на 2017 - 2020 годы" (далее - Программа):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паспорте</w:t>
        </w:r>
      </w:hyperlink>
      <w:r>
        <w:t>: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позиции</w:t>
        </w:r>
      </w:hyperlink>
      <w:r>
        <w:t xml:space="preserve"> "Государственный заказчик Программы" слова "Администрация Главы Республики Тыва и Аппарат Правительства Республики Тыва" заменить словами "Министерство общественной безопасности Республики Тыва";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позиции</w:t>
        </w:r>
      </w:hyperlink>
      <w:r>
        <w:t xml:space="preserve"> "Ответственный исполнитель Программы" слова "департамент региональной безопасности Администрации Главы Республики Тыва и Аппарата Правительства Республики Тыва" заменить словами "Министерство общественной безопасности Республики Тыва";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позиции</w:t>
        </w:r>
      </w:hyperlink>
      <w:r>
        <w:t xml:space="preserve"> "Соисполнители Программы" слова "по делам молодежи и" исключить, слова "Государственный комитет по охране объектов животного мира и водных биологических ресурсов Республики Тыва" заменить словами "Министерство природных ресурсов и экологии Республики Тыва", слова "Агентство по делам семьи и детей Республики Тыва" исключить;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позиции</w:t>
        </w:r>
      </w:hyperlink>
      <w:r>
        <w:t xml:space="preserve"> "Объемы бюджетных ассигнований Программы" </w:t>
      </w:r>
      <w:hyperlink r:id="rId15" w:history="1">
        <w:r>
          <w:rPr>
            <w:color w:val="0000FF"/>
          </w:rPr>
          <w:t>цифры</w:t>
        </w:r>
      </w:hyperlink>
      <w:r>
        <w:t xml:space="preserve"> "21971,8" заменить цифрами "17731,8", </w:t>
      </w:r>
      <w:hyperlink r:id="rId16" w:history="1">
        <w:r>
          <w:rPr>
            <w:color w:val="0000FF"/>
          </w:rPr>
          <w:t>цифры</w:t>
        </w:r>
      </w:hyperlink>
      <w:r>
        <w:t xml:space="preserve"> "21516,8" заменить цифрами "17356,8", </w:t>
      </w:r>
      <w:hyperlink r:id="rId17" w:history="1">
        <w:r>
          <w:rPr>
            <w:color w:val="0000FF"/>
          </w:rPr>
          <w:t>цифры</w:t>
        </w:r>
      </w:hyperlink>
      <w:r>
        <w:t xml:space="preserve"> "455" заменить цифрами "375", </w:t>
      </w:r>
      <w:hyperlink r:id="rId18" w:history="1">
        <w:r>
          <w:rPr>
            <w:color w:val="0000FF"/>
          </w:rPr>
          <w:t>цифры</w:t>
        </w:r>
      </w:hyperlink>
      <w:r>
        <w:t xml:space="preserve"> "5235,0" заменить цифрами "4185,0", </w:t>
      </w:r>
      <w:hyperlink r:id="rId19" w:history="1">
        <w:r>
          <w:rPr>
            <w:color w:val="0000FF"/>
          </w:rPr>
          <w:t>цифры</w:t>
        </w:r>
      </w:hyperlink>
      <w:r>
        <w:t xml:space="preserve"> "5080,0" заменить цифрами "4030,0", </w:t>
      </w:r>
      <w:hyperlink r:id="rId20" w:history="1">
        <w:r>
          <w:rPr>
            <w:color w:val="0000FF"/>
          </w:rPr>
          <w:t>цифры</w:t>
        </w:r>
      </w:hyperlink>
      <w:r>
        <w:t xml:space="preserve"> "7190,0" заменить цифрами "4040,0", </w:t>
      </w:r>
      <w:hyperlink r:id="rId21" w:history="1">
        <w:r>
          <w:rPr>
            <w:color w:val="0000FF"/>
          </w:rPr>
          <w:t>цифры</w:t>
        </w:r>
      </w:hyperlink>
      <w:r>
        <w:t xml:space="preserve"> "7040,0" заменить цифрами "3930,0", </w:t>
      </w:r>
      <w:hyperlink r:id="rId22" w:history="1">
        <w:r>
          <w:rPr>
            <w:color w:val="0000FF"/>
          </w:rPr>
          <w:t>цифры</w:t>
        </w:r>
      </w:hyperlink>
      <w:r>
        <w:t xml:space="preserve"> "150" заменить цифрами "110", </w:t>
      </w:r>
      <w:hyperlink r:id="rId23" w:history="1">
        <w:r>
          <w:rPr>
            <w:color w:val="0000FF"/>
          </w:rPr>
          <w:t>цифры</w:t>
        </w:r>
      </w:hyperlink>
      <w:r>
        <w:t xml:space="preserve"> "3500,0" заменить цифрами "3460,0", </w:t>
      </w:r>
      <w:hyperlink r:id="rId24" w:history="1">
        <w:r>
          <w:rPr>
            <w:color w:val="0000FF"/>
          </w:rPr>
          <w:t>цифры</w:t>
        </w:r>
      </w:hyperlink>
      <w:r>
        <w:t xml:space="preserve"> "150" заменить цифрами "110", </w:t>
      </w:r>
      <w:hyperlink r:id="rId25" w:history="1">
        <w:r>
          <w:rPr>
            <w:color w:val="0000FF"/>
          </w:rPr>
          <w:t>цифры</w:t>
        </w:r>
      </w:hyperlink>
      <w:r>
        <w:t xml:space="preserve"> "360,0" заменить цифрами "300,0", </w:t>
      </w:r>
      <w:hyperlink r:id="rId26" w:history="1">
        <w:r>
          <w:rPr>
            <w:color w:val="0000FF"/>
          </w:rPr>
          <w:t>слова</w:t>
        </w:r>
      </w:hyperlink>
      <w:r>
        <w:t xml:space="preserve"> "в 2019 году - 120,0 тыс. рублей" заменить словами "в 2019 году - 60,0 тыс. рублей", </w:t>
      </w:r>
      <w:hyperlink r:id="rId27" w:history="1">
        <w:r>
          <w:rPr>
            <w:color w:val="0000FF"/>
          </w:rPr>
          <w:t>цифры</w:t>
        </w:r>
      </w:hyperlink>
      <w:r>
        <w:t xml:space="preserve"> "19861,8" заменить цифрами "15681,8", </w:t>
      </w:r>
      <w:hyperlink r:id="rId28" w:history="1">
        <w:r>
          <w:rPr>
            <w:color w:val="0000FF"/>
          </w:rPr>
          <w:t>цифры</w:t>
        </w:r>
      </w:hyperlink>
      <w:r>
        <w:t xml:space="preserve"> "19441,8" заменить цифрами "15341,8", </w:t>
      </w:r>
      <w:hyperlink r:id="rId29" w:history="1">
        <w:r>
          <w:rPr>
            <w:color w:val="0000FF"/>
          </w:rPr>
          <w:t>цифры</w:t>
        </w:r>
      </w:hyperlink>
      <w:r>
        <w:t xml:space="preserve"> "420,0" заменить цифрами "340,0", </w:t>
      </w:r>
      <w:hyperlink r:id="rId30" w:history="1">
        <w:r>
          <w:rPr>
            <w:color w:val="0000FF"/>
          </w:rPr>
          <w:t>цифры</w:t>
        </w:r>
      </w:hyperlink>
      <w:r>
        <w:t xml:space="preserve"> "4345,0" заменить цифрами "3295,0", </w:t>
      </w:r>
      <w:hyperlink r:id="rId31" w:history="1">
        <w:r>
          <w:rPr>
            <w:color w:val="0000FF"/>
          </w:rPr>
          <w:t>цифры</w:t>
        </w:r>
      </w:hyperlink>
      <w:r>
        <w:t xml:space="preserve"> "4205,0" заменить цифрами "3155,0", </w:t>
      </w:r>
      <w:hyperlink r:id="rId32" w:history="1">
        <w:r>
          <w:rPr>
            <w:color w:val="0000FF"/>
          </w:rPr>
          <w:t>цифры</w:t>
        </w:r>
      </w:hyperlink>
      <w:r>
        <w:t xml:space="preserve"> "6310,0" заменить цифрами "3220,0", </w:t>
      </w:r>
      <w:hyperlink r:id="rId33" w:history="1">
        <w:r>
          <w:rPr>
            <w:color w:val="0000FF"/>
          </w:rPr>
          <w:t>цифры</w:t>
        </w:r>
      </w:hyperlink>
      <w:r>
        <w:t xml:space="preserve"> "6170,0" заменить цифрами "3120,0", </w:t>
      </w:r>
      <w:hyperlink r:id="rId34" w:history="1">
        <w:r>
          <w:rPr>
            <w:color w:val="0000FF"/>
          </w:rPr>
          <w:t>цифры</w:t>
        </w:r>
      </w:hyperlink>
      <w:r>
        <w:t xml:space="preserve"> "140" заменить цифрами "100", </w:t>
      </w:r>
      <w:hyperlink r:id="rId35" w:history="1">
        <w:r>
          <w:rPr>
            <w:color w:val="0000FF"/>
          </w:rPr>
          <w:t>цифры</w:t>
        </w:r>
      </w:hyperlink>
      <w:r>
        <w:t xml:space="preserve"> "3260,0" заменить цифрами "3220,0", </w:t>
      </w:r>
      <w:hyperlink r:id="rId36" w:history="1">
        <w:r>
          <w:rPr>
            <w:color w:val="0000FF"/>
          </w:rPr>
          <w:t>цифры</w:t>
        </w:r>
      </w:hyperlink>
      <w:r>
        <w:t xml:space="preserve"> "140" заменить цифрами "100", </w:t>
      </w:r>
      <w:r>
        <w:lastRenderedPageBreak/>
        <w:t xml:space="preserve">после </w:t>
      </w:r>
      <w:hyperlink r:id="rId37" w:history="1">
        <w:r>
          <w:rPr>
            <w:color w:val="0000FF"/>
          </w:rPr>
          <w:t>слов</w:t>
        </w:r>
      </w:hyperlink>
      <w:r>
        <w:t xml:space="preserve"> "Финансирование мероприятий по предупреждению экстремизма и терроризма составит 1350,0 тыс. рублей из средств республиканского бюджета Республики Тыва" дополнить словами "- 1315,0 тыс. рублей";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б) в </w:t>
      </w:r>
      <w:hyperlink r:id="rId38" w:history="1">
        <w:r>
          <w:rPr>
            <w:color w:val="0000FF"/>
          </w:rPr>
          <w:t>разделе IV</w:t>
        </w:r>
      </w:hyperlink>
      <w:r>
        <w:t xml:space="preserve"> цифры "21971,8" заменить цифрами "17731,8", </w:t>
      </w:r>
      <w:hyperlink r:id="rId39" w:history="1">
        <w:r>
          <w:rPr>
            <w:color w:val="0000FF"/>
          </w:rPr>
          <w:t>цифры</w:t>
        </w:r>
      </w:hyperlink>
      <w:r>
        <w:t xml:space="preserve"> "21516,8" заменить цифрами "17356,8", </w:t>
      </w:r>
      <w:hyperlink r:id="rId40" w:history="1">
        <w:r>
          <w:rPr>
            <w:color w:val="0000FF"/>
          </w:rPr>
          <w:t>цифры</w:t>
        </w:r>
      </w:hyperlink>
      <w:r>
        <w:t xml:space="preserve"> "455" заменить цифрами "375", </w:t>
      </w:r>
      <w:hyperlink r:id="rId41" w:history="1">
        <w:r>
          <w:rPr>
            <w:color w:val="0000FF"/>
          </w:rPr>
          <w:t>цифры</w:t>
        </w:r>
      </w:hyperlink>
      <w:r>
        <w:t xml:space="preserve"> "5235,0" заменить цифрами "4185,0", </w:t>
      </w:r>
      <w:hyperlink r:id="rId42" w:history="1">
        <w:r>
          <w:rPr>
            <w:color w:val="0000FF"/>
          </w:rPr>
          <w:t>цифры</w:t>
        </w:r>
      </w:hyperlink>
      <w:r>
        <w:t xml:space="preserve"> "5080,0" заменить цифрами "4030,0", </w:t>
      </w:r>
      <w:hyperlink r:id="rId43" w:history="1">
        <w:r>
          <w:rPr>
            <w:color w:val="0000FF"/>
          </w:rPr>
          <w:t>цифры</w:t>
        </w:r>
      </w:hyperlink>
      <w:r>
        <w:t xml:space="preserve"> "7190,0" заменить цифрами "4040,0", </w:t>
      </w:r>
      <w:hyperlink r:id="rId44" w:history="1">
        <w:r>
          <w:rPr>
            <w:color w:val="0000FF"/>
          </w:rPr>
          <w:t>цифры</w:t>
        </w:r>
      </w:hyperlink>
      <w:r>
        <w:t xml:space="preserve"> "7040,0" заменить цифрами "3930,0", </w:t>
      </w:r>
      <w:hyperlink r:id="rId45" w:history="1">
        <w:r>
          <w:rPr>
            <w:color w:val="0000FF"/>
          </w:rPr>
          <w:t>цифры</w:t>
        </w:r>
      </w:hyperlink>
      <w:r>
        <w:t xml:space="preserve"> "150,0" заменить цифрами "110,0", </w:t>
      </w:r>
      <w:hyperlink r:id="rId46" w:history="1">
        <w:r>
          <w:rPr>
            <w:color w:val="0000FF"/>
          </w:rPr>
          <w:t>цифры</w:t>
        </w:r>
      </w:hyperlink>
      <w:r>
        <w:t xml:space="preserve"> "3500,0" заменить цифрами "3460,0", </w:t>
      </w:r>
      <w:hyperlink r:id="rId47" w:history="1">
        <w:r>
          <w:rPr>
            <w:color w:val="0000FF"/>
          </w:rPr>
          <w:t>цифры</w:t>
        </w:r>
      </w:hyperlink>
      <w:r>
        <w:t xml:space="preserve"> "150" заменить цифрами "110";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в) в </w:t>
      </w:r>
      <w:hyperlink r:id="rId48" w:history="1">
        <w:r>
          <w:rPr>
            <w:color w:val="0000FF"/>
          </w:rPr>
          <w:t>разделе VI</w:t>
        </w:r>
      </w:hyperlink>
      <w:r>
        <w:t xml:space="preserve"> слова "департамент региональной безопасности Администрации Главы Республики Тыва и Аппарата Правительства Республики Тыва" заменить словами "Министерство общественной безопасности Республики Тыва", </w:t>
      </w:r>
      <w:hyperlink r:id="rId49" w:history="1">
        <w:r>
          <w:rPr>
            <w:color w:val="0000FF"/>
          </w:rPr>
          <w:t>слова</w:t>
        </w:r>
      </w:hyperlink>
      <w:r>
        <w:t xml:space="preserve"> "по делам молодежи и" исключить, </w:t>
      </w:r>
      <w:hyperlink r:id="rId50" w:history="1">
        <w:r>
          <w:rPr>
            <w:color w:val="0000FF"/>
          </w:rPr>
          <w:t>слова</w:t>
        </w:r>
      </w:hyperlink>
      <w:r>
        <w:t xml:space="preserve"> "Государственный комитет по охране объектов, животного мира и водных биологических ресурсов Республики Тыва" заменить словами "Министерство природных ресурсов и экологии Республики Тыва", </w:t>
      </w:r>
      <w:hyperlink r:id="rId51" w:history="1">
        <w:r>
          <w:rPr>
            <w:color w:val="0000FF"/>
          </w:rPr>
          <w:t>слова</w:t>
        </w:r>
      </w:hyperlink>
      <w:r>
        <w:t xml:space="preserve"> "Агентство по делам семьи и детей Республики Тыва" исключить, после </w:t>
      </w:r>
      <w:hyperlink r:id="rId52" w:history="1">
        <w:r>
          <w:rPr>
            <w:color w:val="0000FF"/>
          </w:rPr>
          <w:t>слов</w:t>
        </w:r>
      </w:hyperlink>
      <w:r>
        <w:t xml:space="preserve"> "органы местного самоуправления" дополнить словами "муниципальных образований Республики Тыва";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г) </w:t>
      </w:r>
      <w:hyperlink r:id="rId53" w:history="1">
        <w:r>
          <w:rPr>
            <w:color w:val="0000FF"/>
          </w:rPr>
          <w:t>приложение N 2</w:t>
        </w:r>
      </w:hyperlink>
      <w:r>
        <w:t xml:space="preserve"> к Программе изложить в следующей редакции: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right"/>
      </w:pPr>
      <w:r>
        <w:t>"Приложение N 2</w:t>
      </w:r>
    </w:p>
    <w:p w:rsidR="00912300" w:rsidRDefault="00912300">
      <w:pPr>
        <w:pStyle w:val="ConsPlusNormal"/>
        <w:jc w:val="right"/>
      </w:pPr>
      <w:r>
        <w:t>к государственной программе Республики Тыва</w:t>
      </w:r>
    </w:p>
    <w:p w:rsidR="00912300" w:rsidRDefault="00912300">
      <w:pPr>
        <w:pStyle w:val="ConsPlusNormal"/>
        <w:jc w:val="right"/>
      </w:pPr>
      <w:r>
        <w:t>"Обеспечение общественного порядка и</w:t>
      </w:r>
    </w:p>
    <w:p w:rsidR="00912300" w:rsidRDefault="00912300">
      <w:pPr>
        <w:pStyle w:val="ConsPlusNormal"/>
        <w:jc w:val="right"/>
      </w:pPr>
      <w:r>
        <w:t>противодействие преступности</w:t>
      </w:r>
    </w:p>
    <w:p w:rsidR="00912300" w:rsidRDefault="00912300">
      <w:pPr>
        <w:pStyle w:val="ConsPlusNormal"/>
        <w:jc w:val="right"/>
      </w:pPr>
      <w:r>
        <w:t>в Республике Тыва на 2017 - 2020 годы"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center"/>
      </w:pPr>
      <w:r>
        <w:t>ОБОСНОВАНИЕ</w:t>
      </w:r>
    </w:p>
    <w:p w:rsidR="00912300" w:rsidRDefault="00912300">
      <w:pPr>
        <w:pStyle w:val="ConsPlusNormal"/>
        <w:jc w:val="center"/>
      </w:pPr>
      <w:r>
        <w:t>ФИНАНСОВЫХ И МАТЕРИАЛЬНЫХ ЗАТРАТ ПРОГРАММНЫХ МЕРОПРИЯТИЙ</w:t>
      </w:r>
    </w:p>
    <w:p w:rsidR="00912300" w:rsidRDefault="00912300">
      <w:pPr>
        <w:pStyle w:val="ConsPlusNormal"/>
        <w:jc w:val="center"/>
      </w:pPr>
      <w:r>
        <w:t>ГОСУДАРСТВЕННОЙ ПРОГРАММЫ РЕСПУБЛИКИ ТЫВА "ОБЕСПЕЧЕНИЕ</w:t>
      </w:r>
    </w:p>
    <w:p w:rsidR="00912300" w:rsidRDefault="00912300">
      <w:pPr>
        <w:pStyle w:val="ConsPlusNormal"/>
        <w:jc w:val="center"/>
      </w:pPr>
      <w:r>
        <w:t>ОБЩЕСТВЕННОГО ПОРЯДКА И ПРОТИВОДЕЙСТВИЕ ПРЕСТУПНОСТИ</w:t>
      </w:r>
    </w:p>
    <w:p w:rsidR="00912300" w:rsidRDefault="00912300">
      <w:pPr>
        <w:pStyle w:val="ConsPlusNormal"/>
        <w:jc w:val="center"/>
      </w:pPr>
      <w:r>
        <w:t>В РЕСПУБЛИКЕ ТЫВА НА 2017 - 2020 ГОДЫ"</w:t>
      </w:r>
    </w:p>
    <w:p w:rsidR="00912300" w:rsidRDefault="009123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907"/>
        <w:gridCol w:w="1020"/>
        <w:gridCol w:w="1020"/>
        <w:gridCol w:w="794"/>
        <w:gridCol w:w="1020"/>
        <w:gridCol w:w="2154"/>
      </w:tblGrid>
      <w:tr w:rsidR="00912300">
        <w:tc>
          <w:tcPr>
            <w:tcW w:w="2098" w:type="dxa"/>
            <w:vMerge w:val="restart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907" w:type="dxa"/>
            <w:vMerge w:val="restart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Период реализации (годы)</w:t>
            </w:r>
          </w:p>
        </w:tc>
        <w:tc>
          <w:tcPr>
            <w:tcW w:w="3854" w:type="dxa"/>
            <w:gridSpan w:val="4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Объем финансовых ресурсов, тыс. рублей</w:t>
            </w:r>
          </w:p>
        </w:tc>
        <w:tc>
          <w:tcPr>
            <w:tcW w:w="2154" w:type="dxa"/>
            <w:vMerge w:val="restart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Ответственные за исполнение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  <w:vMerge/>
          </w:tcPr>
          <w:p w:rsidR="00912300" w:rsidRDefault="00912300"/>
        </w:tc>
        <w:tc>
          <w:tcPr>
            <w:tcW w:w="1020" w:type="dxa"/>
            <w:vMerge w:val="restart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3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  <w:vMerge/>
          </w:tcPr>
          <w:p w:rsidR="00912300" w:rsidRDefault="00912300"/>
        </w:tc>
        <w:tc>
          <w:tcPr>
            <w:tcW w:w="1020" w:type="dxa"/>
            <w:vMerge/>
          </w:tcPr>
          <w:p w:rsidR="00912300" w:rsidRDefault="00912300"/>
        </w:tc>
        <w:tc>
          <w:tcPr>
            <w:tcW w:w="102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79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муниципальный бюджет</w:t>
            </w:r>
          </w:p>
        </w:tc>
        <w:tc>
          <w:tcPr>
            <w:tcW w:w="102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7</w:t>
            </w:r>
          </w:p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t>Мероприятие 1. Предупреждение безнадзорности, профилактика правонарушений несовершеннолетних и молодежи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1.1. Организация и проведение республиканского конкурса на звание "Лучший отряд </w:t>
            </w:r>
            <w:r>
              <w:lastRenderedPageBreak/>
              <w:t>юных друзей полиции"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Минтруд Республики Тыва, Минобрнауки Республики Тыва, Минспорт Республики Тыва, </w:t>
            </w:r>
            <w:r>
              <w:lastRenderedPageBreak/>
              <w:t>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1.2. Организация и проведение республиканских акций под девизом "Закон для всех един"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Межведомственная комиссия по делам несовершеннолетних и защите их прав при Правительстве Республики Тыва, Минобрнауки Республики Тыва, Минспорт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1.3. Организация и проведение профильных смен для подростков, состоящих на учетах в органах внутренних дел, на базе детских лагерей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Минобрнауки Республики Тыва, МВД по Республике Тыва (по согласованию), Межведомственная комиссия по делам несовершеннолетних и защите их прав при Правительстве Республики Тыва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</w:pP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1.4. Проведение акции "Мама, я тебя люблю!", приуроченной ко Дню матери, с участием родителей, состоящих на различных учетах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Минтруд Республики Тыва, Уполномоченный по правам человека в Республике Тыва (Уполномоченный по правам ребенка в Республике Тыва) (по согласованию), Межведомственная комиссия по делам несовершеннолетних и защите их прав при Правительстве Республики Тыва, МВД по Республике Тыва (по согласованию), общественные организации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 xml:space="preserve">1.5. Организация и проведение цикла </w:t>
            </w:r>
            <w:r>
              <w:lastRenderedPageBreak/>
              <w:t>встреч "За безопасность и правопорядок"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 xml:space="preserve">Межведомственная комиссия по делам </w:t>
            </w:r>
            <w:r>
              <w:lastRenderedPageBreak/>
              <w:t>несовершеннолетних и защите их прав при Правительстве Республики Тыва, Мининформсвязи Республики Тыва, Минобрнауки Республики Тыва, Минздрав Республики Тыва, Минтруд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lastRenderedPageBreak/>
              <w:t>Итого по мероприятию 1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t>Мероприятие 2. Обеспечение общественного порядка и безопасности граждан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2.1. Дальнейшее развертывание и (или) модернизация правоохранительного сегмента систем видеонаблюдения в сфере общественного порядка АПК "Безопасный город"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Миндортранс Республики Тыва, Минэкономики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2.2. Содержание и обслуживание АПК "Безопасный город"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Миндортранс Республики Тыва, мэрия г. Кызыла (по согласованию), МУП "Дортехсервис" (по согласованию),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2.3. Материальное стимулирование деятельности народных дружин и граждан, </w:t>
            </w:r>
            <w:r>
              <w:lastRenderedPageBreak/>
              <w:t>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Минземимущества Республики Тыва, Минэкономики Республики Тыва, органы местного </w:t>
            </w:r>
            <w:r>
              <w:lastRenderedPageBreak/>
              <w:t>самоуправления (по согласованию),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2.4. 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3961,8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3661,8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Минземимущества Республики Тыва, Минэкономики Республики Тыва, органы местного самоуправления Республики Тыва (по согласованию),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896,8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896,8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1065,0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965,0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2.5. Приобретение модульных или передвижных пунктов охраны общественного порядка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Минземимущества Республики Тыва, Минэкономики Республики Тыва,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2.6. Проведение ежегодного конкурса на лучшее муниципальное образование Республики Тыва по профилактике правонарушений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Министерство общественной безопасности Республики Тыва, департамент по внутренней политике Администрации Главы Республики Тыва и Аппарата Правительства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2.7. Оказание методической помощи органам местного самоуправления республики в организации работы </w:t>
            </w:r>
            <w:r>
              <w:lastRenderedPageBreak/>
              <w:t>по обеспечению общественного порядка и противодействию преступности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Министерство общественной безопасности Республики Тыва, департамент по внутренней политике Администрации </w:t>
            </w:r>
            <w:r>
              <w:lastRenderedPageBreak/>
              <w:t>Главы Республики Тыва и Аппарата Правительства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lastRenderedPageBreak/>
              <w:t>2.8. Предоставление субвенции на осуществление части полномочий по составлению протоколов об административных правонарушениях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Минфин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15681,8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15341,8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5946,8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5946,8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3295,0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3155,0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3220,0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3220,0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t>Мероприятие 3. Профилактика преступлений, совершаемых с применением огнестрельного оружия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Минприроды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Мероприятие 4. Профилактика алкоголизма и наркомании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4.1. Проведение периодических медико-социальных патронажей с участием всех субъектов профилактики муниципальных образований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органы местного самоуправления (по согласованию), МВД по Республике Тыва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4.2. Проведение комплекса агитационно-пропагандистских мероприятий, приуроченных к Международному дню борьбы с пьянством и Дню трезвости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  <w:jc w:val="both"/>
            </w:pPr>
            <w:r>
              <w:t>Минздрав Республики Тыва, Минобрнауки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4.3. Организация и проведение семинаров, лекций для обучающихся в образовательных организациях по профилактике и борьбе с пьянством и алкоголизмом и по вопросам профилактики правонарушений среди детей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  <w:jc w:val="both"/>
            </w:pPr>
            <w:r>
              <w:t>Минздрав Республики Тыва, Минспорт Республики Тыва, Минобрнауки Республики Тыва, Минкультуры Республики Тыва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Итого по мероприятию 4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t>Мероприятие 5. Социальная реабилитация лиц, содержащихся в исправительных учреждениях Республики Тыва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5.1. Приобретение оборудования для изготовления </w:t>
            </w:r>
            <w:r>
              <w:lastRenderedPageBreak/>
              <w:t>валенок в учреждении УФСИН России по Республике Тыва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Минтруд Республики Тыва, Управление ФСИН России по </w:t>
            </w:r>
            <w:r>
              <w:lastRenderedPageBreak/>
              <w:t>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5.2. Создание на территории Республики Тыва отдельного реабилитационного центра для лиц, ранее отбывавших наказание в виде лишения свободы, наполняемостью не менее 50 койко-мест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согласованию).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5.3. Оказание содействия в трудоустройстве осужденных без изоляции от общества, а также выделение и квотирование вакантных рабочих мест осужденным к исправительным работам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5.4. Оказание социальной и психологической помощи осужденным без изоляции от общества, оказавшимся в трудной жизненной ситуации, с возможностью их трудоустройства в социальные приюты Республики Тыва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5.5. Проведение семинаров по вопросам организации взаимодействия учреждений федеральных </w:t>
            </w:r>
            <w:r>
              <w:lastRenderedPageBreak/>
              <w:t>органов и структурных подразделений исполнительных органов власти республики, органов местного самоуправления по реабилитации и социальной адаптации граждан, отбывших наказание в виде лишения свободы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Минтруд Республики Тыва, Управление ФСИН России по Республике Тыва (по согласованию), МВД по Республике Тыва (по согласованию), </w:t>
            </w:r>
            <w:r>
              <w:lastRenderedPageBreak/>
              <w:t>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lastRenderedPageBreak/>
              <w:t>Итого по мероприятию 5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t>Мероприятие 6. Предупреждение экстремизма и терроризма</w:t>
            </w: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6.1. Проведение "круглых столов", диспутов, встреч, реализация проектов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Минобрнауки Республики Тыва, Минспорт Республики Тыва, Мининформсвязи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6.2. Приобретение технических средств и оборудования для обеспечения антитеррористической защищенности населения, объектов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Минземимущества Республики Тыва, Минэкономики Республики Тыва,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</w:pP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6.3. Организация и проведение межведомственных практических занятий, семинаров </w:t>
            </w:r>
            <w:r>
              <w:lastRenderedPageBreak/>
              <w:t>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терроризма и экстремизма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 xml:space="preserve">Минземимущества Республики Тыва, Минобрнауки Республики Тыва, Минспорт </w:t>
            </w:r>
            <w:r>
              <w:lastRenderedPageBreak/>
              <w:t>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6.4. Организация и проведение конкурса "СМИротворец" на лучшее освещение темы межэтнического взаимодействия народов России, посвященного Дню народного единства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  <w:r>
              <w:t>Мининформсвязи Республики Тыва, МВД по Республике Тыва (по согласованию), Аппарат Антитеррористической комиссии в Республике Тыва (по согласованию)</w:t>
            </w: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Итого по мероприятию 6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1315,0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9013" w:type="dxa"/>
            <w:gridSpan w:val="7"/>
          </w:tcPr>
          <w:p w:rsidR="00912300" w:rsidRDefault="00912300">
            <w:pPr>
              <w:pStyle w:val="ConsPlusNormal"/>
              <w:jc w:val="center"/>
            </w:pPr>
            <w:r>
              <w:t>Мероприятие 7. Профилактика коррупционных проявлений со стороны должностных лиц органов исполнительной власти Республики Тыва, осуществляющих контрольные функции в сфере жилищно-коммунального хозяйства Республики Тыва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 xml:space="preserve">7.1. Обеспечение мер по профилактике, выявлению и пресечению коррупционных проявлений со стороны должностных лиц органов исполнительной </w:t>
            </w:r>
            <w:r>
              <w:lastRenderedPageBreak/>
              <w:t>власти Республики Тыва, осуществляющих контрольные функции в сфере жилищно-коммунального хозяйства Республики Тыва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Минстрой Республики Тыва, прокуратура Республики Тыва (по согласованию), МВД по Республике Тыва (по согласованию),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lastRenderedPageBreak/>
              <w:t>7.2. Освещение в средствах массовой информации результатов проводимой работы по предотвращению правонарушений и преступлений в сфере жилищно-коммунального хозяйства Республики Тыва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Минстрой Республики Тыва, Мининформсвязи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7.3. Обеспечение проведения мероприятий по выявлению и раскрытию преступлений в жилищно-коммунальной сфере, в том числе связанных с посягательствами на финансовые средства, а также совершаемых коррумпированными должностными лицами органов власти и коммерческих организаций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МВД по Республике Тыва (по согласованию),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t>7.4. Проведение оперативно-розыскных и профилактических мероприятий, направленных на выявление и пресечение преступлений в сфере жилищно-</w:t>
            </w:r>
            <w:r>
              <w:lastRenderedPageBreak/>
              <w:t>коммунального хозяйства, связанных с неправомерными действиями при проведении конкурсов на заключение государственных и муниципальных контрактов, а также вымогательством денежных средств за подписание актов выполненных работ по ремонту объектов жилищно-коммунального хозяйства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  <w:r>
              <w:t>МВД по Республике Тыва (по согласованию), органы местного самоуправления (по согласованию)</w:t>
            </w:r>
          </w:p>
        </w:tc>
      </w:tr>
      <w:tr w:rsidR="00912300">
        <w:tc>
          <w:tcPr>
            <w:tcW w:w="2098" w:type="dxa"/>
          </w:tcPr>
          <w:p w:rsidR="00912300" w:rsidRDefault="00912300">
            <w:pPr>
              <w:pStyle w:val="ConsPlusNormal"/>
            </w:pPr>
            <w:r>
              <w:lastRenderedPageBreak/>
              <w:t>Итого по мероприятию 7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 w:val="restart"/>
          </w:tcPr>
          <w:p w:rsidR="00912300" w:rsidRDefault="00912300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17731,8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17356,8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6046,8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6046,8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4185,0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4030,0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4040,0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3930,0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  <w:tr w:rsidR="00912300">
        <w:tc>
          <w:tcPr>
            <w:tcW w:w="2098" w:type="dxa"/>
            <w:vMerge/>
          </w:tcPr>
          <w:p w:rsidR="00912300" w:rsidRDefault="00912300"/>
        </w:tc>
        <w:tc>
          <w:tcPr>
            <w:tcW w:w="907" w:type="dxa"/>
          </w:tcPr>
          <w:p w:rsidR="00912300" w:rsidRDefault="0091230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3460,0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3350,0</w:t>
            </w:r>
          </w:p>
        </w:tc>
        <w:tc>
          <w:tcPr>
            <w:tcW w:w="794" w:type="dxa"/>
          </w:tcPr>
          <w:p w:rsidR="00912300" w:rsidRDefault="00912300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912300" w:rsidRDefault="0091230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912300" w:rsidRDefault="00912300"/>
        </w:tc>
      </w:tr>
    </w:tbl>
    <w:p w:rsidR="00912300" w:rsidRDefault="00912300">
      <w:pPr>
        <w:pStyle w:val="ConsPlusNormal"/>
        <w:jc w:val="right"/>
      </w:pPr>
      <w:r>
        <w:t>";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ind w:firstLine="540"/>
        <w:jc w:val="both"/>
      </w:pPr>
      <w:r>
        <w:t xml:space="preserve">д) </w:t>
      </w:r>
      <w:hyperlink r:id="rId54" w:history="1">
        <w:r>
          <w:rPr>
            <w:color w:val="0000FF"/>
          </w:rPr>
          <w:t>приложение N 3</w:t>
        </w:r>
      </w:hyperlink>
      <w:r>
        <w:t xml:space="preserve"> к Программе изложить в следующей редакции: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right"/>
      </w:pPr>
      <w:r>
        <w:t>"Приложение N 3</w:t>
      </w:r>
    </w:p>
    <w:p w:rsidR="00912300" w:rsidRDefault="00912300">
      <w:pPr>
        <w:pStyle w:val="ConsPlusNormal"/>
        <w:jc w:val="right"/>
      </w:pPr>
      <w:r>
        <w:t>к государственной программе Республики Тыва</w:t>
      </w:r>
    </w:p>
    <w:p w:rsidR="00912300" w:rsidRDefault="00912300">
      <w:pPr>
        <w:pStyle w:val="ConsPlusNormal"/>
        <w:jc w:val="right"/>
      </w:pPr>
      <w:r>
        <w:t>"Обеспечение общественного порядка</w:t>
      </w:r>
    </w:p>
    <w:p w:rsidR="00912300" w:rsidRDefault="00912300">
      <w:pPr>
        <w:pStyle w:val="ConsPlusNormal"/>
        <w:jc w:val="right"/>
      </w:pPr>
      <w:r>
        <w:t>и противодействие преступности</w:t>
      </w:r>
    </w:p>
    <w:p w:rsidR="00912300" w:rsidRDefault="00912300">
      <w:pPr>
        <w:pStyle w:val="ConsPlusNormal"/>
        <w:jc w:val="right"/>
      </w:pPr>
      <w:r>
        <w:t>в Республике Тыва на 2017 - 2020 годы"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center"/>
      </w:pPr>
      <w:r>
        <w:t>ПЛАН</w:t>
      </w:r>
    </w:p>
    <w:p w:rsidR="00912300" w:rsidRDefault="00912300">
      <w:pPr>
        <w:pStyle w:val="ConsPlusNormal"/>
        <w:jc w:val="center"/>
      </w:pPr>
      <w:r>
        <w:t>РЕАЛИЗАЦИИ ГОСУДАРСТВЕННОЙ ПРОГРАММЫ РЕСПУБЛИКИ ТЫВА</w:t>
      </w:r>
    </w:p>
    <w:p w:rsidR="00912300" w:rsidRDefault="00912300">
      <w:pPr>
        <w:pStyle w:val="ConsPlusNormal"/>
        <w:jc w:val="center"/>
      </w:pPr>
      <w:r>
        <w:t>"ОБЕСПЕЧЕНИЕ ОБЩЕСТВЕННОГО ПОРЯДКА И ПРОТИВОДЕЙСТВИЕ</w:t>
      </w:r>
    </w:p>
    <w:p w:rsidR="00912300" w:rsidRDefault="00912300">
      <w:pPr>
        <w:pStyle w:val="ConsPlusNormal"/>
        <w:jc w:val="center"/>
      </w:pPr>
      <w:r>
        <w:t>ПРЕСТУПНОСТИ В РЕСПУБЛИКЕ ТЫВА НА 2017 - 2020 ГОДЫ"</w:t>
      </w:r>
    </w:p>
    <w:p w:rsidR="00912300" w:rsidRDefault="00912300">
      <w:pPr>
        <w:pStyle w:val="ConsPlusNormal"/>
        <w:jc w:val="both"/>
      </w:pPr>
    </w:p>
    <w:p w:rsidR="00912300" w:rsidRDefault="00912300">
      <w:pPr>
        <w:sectPr w:rsidR="00912300" w:rsidSect="001A3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757"/>
        <w:gridCol w:w="624"/>
        <w:gridCol w:w="848"/>
        <w:gridCol w:w="731"/>
        <w:gridCol w:w="851"/>
        <w:gridCol w:w="800"/>
        <w:gridCol w:w="753"/>
        <w:gridCol w:w="680"/>
        <w:gridCol w:w="829"/>
        <w:gridCol w:w="708"/>
        <w:gridCol w:w="721"/>
        <w:gridCol w:w="753"/>
        <w:gridCol w:w="658"/>
        <w:gridCol w:w="686"/>
        <w:gridCol w:w="708"/>
        <w:gridCol w:w="734"/>
        <w:gridCol w:w="699"/>
      </w:tblGrid>
      <w:tr w:rsidR="00912300">
        <w:tc>
          <w:tcPr>
            <w:tcW w:w="1871" w:type="dxa"/>
            <w:vMerge w:val="restart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Наименование основных мероприятий</w:t>
            </w:r>
          </w:p>
        </w:tc>
        <w:tc>
          <w:tcPr>
            <w:tcW w:w="1757" w:type="dxa"/>
            <w:vMerge w:val="restart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Ответственные за исполнение</w:t>
            </w:r>
          </w:p>
        </w:tc>
        <w:tc>
          <w:tcPr>
            <w:tcW w:w="11783" w:type="dxa"/>
            <w:gridSpan w:val="16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Сроки исполнения контрольного события</w:t>
            </w:r>
          </w:p>
        </w:tc>
      </w:tr>
      <w:tr w:rsidR="00912300">
        <w:tc>
          <w:tcPr>
            <w:tcW w:w="1871" w:type="dxa"/>
            <w:vMerge/>
          </w:tcPr>
          <w:p w:rsidR="00912300" w:rsidRDefault="00912300"/>
        </w:tc>
        <w:tc>
          <w:tcPr>
            <w:tcW w:w="1757" w:type="dxa"/>
            <w:vMerge/>
          </w:tcPr>
          <w:p w:rsidR="00912300" w:rsidRDefault="00912300"/>
        </w:tc>
        <w:tc>
          <w:tcPr>
            <w:tcW w:w="3054" w:type="dxa"/>
            <w:gridSpan w:val="4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062" w:type="dxa"/>
            <w:gridSpan w:val="4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840" w:type="dxa"/>
            <w:gridSpan w:val="4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27" w:type="dxa"/>
            <w:gridSpan w:val="4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2020 год</w:t>
            </w:r>
          </w:p>
        </w:tc>
      </w:tr>
      <w:tr w:rsidR="00912300">
        <w:tc>
          <w:tcPr>
            <w:tcW w:w="1871" w:type="dxa"/>
            <w:vMerge/>
          </w:tcPr>
          <w:p w:rsidR="00912300" w:rsidRDefault="00912300"/>
        </w:tc>
        <w:tc>
          <w:tcPr>
            <w:tcW w:w="1757" w:type="dxa"/>
            <w:vMerge/>
          </w:tcPr>
          <w:p w:rsidR="00912300" w:rsidRDefault="00912300"/>
        </w:tc>
        <w:tc>
          <w:tcPr>
            <w:tcW w:w="62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84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73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85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80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753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8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829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70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72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753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5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86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70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73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99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4 кв.</w:t>
            </w:r>
          </w:p>
        </w:tc>
      </w:tr>
      <w:tr w:rsidR="00912300">
        <w:tc>
          <w:tcPr>
            <w:tcW w:w="187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3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9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3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6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4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99" w:type="dxa"/>
            <w:vAlign w:val="center"/>
          </w:tcPr>
          <w:p w:rsidR="00912300" w:rsidRDefault="00912300">
            <w:pPr>
              <w:pStyle w:val="ConsPlusNormal"/>
              <w:jc w:val="center"/>
            </w:pPr>
            <w:r>
              <w:t>18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1. 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 1.1. Организация и проведение республиканского конкурса на звание "Лучший отряд юных друзей полиции"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Минтруд Республики Тыва, Минобрнауки Республики Тыва, Минспорт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30 мая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30 мая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30 мая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30 мая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событие 1.2. Организация и проведение республиканских акций под девизом: "Закон </w:t>
            </w:r>
            <w:r>
              <w:lastRenderedPageBreak/>
              <w:t>для всех един"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Межведомственная комиссия по делам несовершеннолетних и защите их прав при Правительстве </w:t>
            </w:r>
            <w:r>
              <w:lastRenderedPageBreak/>
              <w:t>Республики Тыва, Минобрнауки Республики Тыва, Минспорт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31 октября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31 октября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31 октября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31 октября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1.3. Организация проведение профильных смен для подростков, состоящих на учетах в органах внутренних дел, на базе детских лагерей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Межведомственная комиссия по делам несовершеннолетних и защите их прав при Правительстве Республики Тыва, Минобрнауки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20 августа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20 августа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20 августа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20 августа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событие 1.4. Проведение акции "Мама, я тебя люблю!", приуроченной ко Дню матери, с </w:t>
            </w:r>
            <w:r>
              <w:lastRenderedPageBreak/>
              <w:t>участием родителей, состоящих на различных учетах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Минтруд Республики Тыва, Аппарат Уполномоченного по правам человека в Республике Тыва </w:t>
            </w:r>
            <w:r>
              <w:lastRenderedPageBreak/>
              <w:t>(Уполномоченный по правам ребенка в Республике Тыва) (по согласованию), Межведомственная комиссия по делам несовершеннолетних и защите их прав при Правительстве Республики Тыва, МВД по Республике Тыва (по согласованию), общественные организации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1.5. Организация и проведение цикла встреч "За безопасность и правопорядок"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 xml:space="preserve">Межведомственная комиссия по делам несовершеннолетних и защите их прав при Правительстве Республики Тыва, Мининформсвязи Республики Тыва, </w:t>
            </w:r>
            <w:r>
              <w:lastRenderedPageBreak/>
              <w:t>Минобрнауки Республики Тыва, Минздрав Республики Тыва, Минтруд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ноября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2. Обеспечение общественного порядка и безопасности граждан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Министерство общественной безопасности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событие 2.1. Дальнейшее развертывание и (или) модернизация правоохранительного сегмента систем </w:t>
            </w:r>
            <w:r>
              <w:lastRenderedPageBreak/>
              <w:t>видеонаблюдения в сфере общественного порядка АПК "Безопасный город"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>Миндортранс Республики Тыва, Минэкономики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2.2. Содержание и обслуживание АПК "Безопасный город"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Миндортранс Республики Тыва, Минэкономики Республики Тыва, мэрия г. Кызыла (по согласованию), МУП "Дортехсервис" (по согласованию),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событие 2.3. Материальное стимулирование деятельности народных дружин и граждан, участвующих в охране общественного </w:t>
            </w:r>
            <w:r>
              <w:lastRenderedPageBreak/>
              <w:t>порядка, в том числе по охране Государственной границы Российской Федерации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Минземимущества Республики Тыва, Минэкономики Республики Тыва, органы местного самоуправления (по согласованию), </w:t>
            </w:r>
            <w:r>
              <w:lastRenderedPageBreak/>
              <w:t>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2.4. 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Минземимущества Республики Тыва, Минэкономики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 2.5. Приобретение модульных или передвижных пунктов охраны общественного порядка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Минземимущества Республики Тыва, Минэкономики Республики Тыва,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</w:t>
            </w:r>
            <w:r>
              <w:lastRenderedPageBreak/>
              <w:t>событие 2.6. Проведение ежегодного республиканского конкурса на лучшее муниципальное образование Республики Тыва по профилактике правонарушений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общественной безопасности Республики Тыва, департамент по внутренней политике Администрации Главы Республики Тыва и Аппарата Правительства Республики Тыва, Минэкономики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 xml:space="preserve">30 </w:t>
            </w:r>
            <w:r>
              <w:lastRenderedPageBreak/>
              <w:t>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Контрольное событие 2.7. Оказание методической помощи органам местного самоуправления республики в </w:t>
            </w:r>
            <w:r>
              <w:lastRenderedPageBreak/>
              <w:t>организации работы по обеспечению общественного порядка и противодействию преступности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Министерство общественной безопасности Республики Тыва, департамент по внутренней политике </w:t>
            </w:r>
            <w:r>
              <w:lastRenderedPageBreak/>
              <w:t>Администрации Главы Республики Тыва и Аппарата Правительства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3. Профилактика преступлений, совершаемых с применением огнестрельного оружия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Минприроды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 3.1. 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Минприроды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4. Профилактика алкоголизма и наркомании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Минздрав Республики Тыва, Минобрнауки Республики Тыва, Минспорт Республики Тыва, Служба по лицензированию и надзору отдельных видов деятельности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событие 4.1. Проведение периодических медико-социальных патронажей с участием всех субъектов профилактики муниципальных образований </w:t>
            </w:r>
            <w:r>
              <w:lastRenderedPageBreak/>
              <w:t>Республики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>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4.2. Проведение комплекса агитационно-пропагандистских мероприятий, приуроченных к Международному дню борьбы с пьянством и Дню трезвости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Минздрав Республики Тыва, Минобрнауки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 4.3. Организация и проведение семинаров, лекций для обучающихся в образовательных организациях о профилактике и борьбе с пьянством и алкоголизмом и по вопросам профилактики правонарушений среди детей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Минздрав Республики Тыва, Минспорт Республики Тыва, Минобрнауки Республики Тыва, Минкультуры Республики Тыва, Минтруд Республики Тыва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15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15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15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15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5. Социальная реабилитации лиц, отбывающих наказание в виде лишения свободы в исправительных учреждениях Республики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 5.1. Приобретение оборудования для изготовления валенок в учреждении УФСИН России по Республике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5.2. Создание на территории Республики Тыва отдельного реабилитационного центра для лиц, ранее отбывавших наказание в виде лишения свободы, </w:t>
            </w:r>
            <w:r>
              <w:lastRenderedPageBreak/>
              <w:t>наполняемостью не менее 50 койко-мест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>Минтруд Республики Тыва, Управление ФСИН России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5.3. Оказание содействия в трудоустройстве осужденных без изоляции от общества, оказавшихся в трудной жизненной ситуации, а также выделение и квотирование вакантных рабочих мест осужденным к исправительным работам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Контрольное событие 5.4. Оказание социальной и психологической помощи осужденным без изоляции от общества, оказавшимся в </w:t>
            </w:r>
            <w:r>
              <w:lastRenderedPageBreak/>
              <w:t>трудной жизненной ситуации, с возможностью их трудоустройства в социальные приюты Республики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>Управление ФСИН России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5.5. Проведение семинаров по вопросам организации взаимодействия учреждений федеральных органов и структурных подразделений исполнительных органов власти республики, органов местного самоуправления по реабилитации и социальной адаптации граждан, отбывших наказание в виде лишения свободы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Минтруд Республики Тыва, Управление ФСИН России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 xml:space="preserve">6. Предупреждение </w:t>
            </w:r>
            <w:r>
              <w:lastRenderedPageBreak/>
              <w:t>экстремизма и терроризма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Минобрнауки Республики </w:t>
            </w:r>
            <w:r>
              <w:lastRenderedPageBreak/>
              <w:t>Тыва, Минспорт Республики Тыва, Мининформсвязи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</w:pPr>
          </w:p>
        </w:tc>
        <w:tc>
          <w:tcPr>
            <w:tcW w:w="848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31" w:type="dxa"/>
          </w:tcPr>
          <w:p w:rsidR="00912300" w:rsidRDefault="00912300">
            <w:pPr>
              <w:pStyle w:val="ConsPlusNormal"/>
            </w:pPr>
          </w:p>
        </w:tc>
        <w:tc>
          <w:tcPr>
            <w:tcW w:w="851" w:type="dxa"/>
          </w:tcPr>
          <w:p w:rsidR="00912300" w:rsidRDefault="00912300">
            <w:pPr>
              <w:pStyle w:val="ConsPlusNormal"/>
            </w:pPr>
          </w:p>
        </w:tc>
        <w:tc>
          <w:tcPr>
            <w:tcW w:w="800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53" w:type="dxa"/>
          </w:tcPr>
          <w:p w:rsidR="00912300" w:rsidRDefault="00912300">
            <w:pPr>
              <w:pStyle w:val="ConsPlusNormal"/>
            </w:pPr>
          </w:p>
        </w:tc>
        <w:tc>
          <w:tcPr>
            <w:tcW w:w="680" w:type="dxa"/>
          </w:tcPr>
          <w:p w:rsidR="00912300" w:rsidRDefault="00912300">
            <w:pPr>
              <w:pStyle w:val="ConsPlusNormal"/>
            </w:pPr>
          </w:p>
        </w:tc>
        <w:tc>
          <w:tcPr>
            <w:tcW w:w="829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08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21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53" w:type="dxa"/>
          </w:tcPr>
          <w:p w:rsidR="00912300" w:rsidRDefault="00912300">
            <w:pPr>
              <w:pStyle w:val="ConsPlusNormal"/>
            </w:pPr>
          </w:p>
        </w:tc>
        <w:tc>
          <w:tcPr>
            <w:tcW w:w="658" w:type="dxa"/>
          </w:tcPr>
          <w:p w:rsidR="00912300" w:rsidRDefault="00912300">
            <w:pPr>
              <w:pStyle w:val="ConsPlusNormal"/>
            </w:pPr>
          </w:p>
        </w:tc>
        <w:tc>
          <w:tcPr>
            <w:tcW w:w="686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08" w:type="dxa"/>
          </w:tcPr>
          <w:p w:rsidR="00912300" w:rsidRDefault="00912300">
            <w:pPr>
              <w:pStyle w:val="ConsPlusNormal"/>
            </w:pPr>
          </w:p>
        </w:tc>
        <w:tc>
          <w:tcPr>
            <w:tcW w:w="734" w:type="dxa"/>
          </w:tcPr>
          <w:p w:rsidR="00912300" w:rsidRDefault="00912300">
            <w:pPr>
              <w:pStyle w:val="ConsPlusNormal"/>
            </w:pPr>
          </w:p>
        </w:tc>
        <w:tc>
          <w:tcPr>
            <w:tcW w:w="699" w:type="dxa"/>
          </w:tcPr>
          <w:p w:rsidR="00912300" w:rsidRDefault="00912300">
            <w:pPr>
              <w:pStyle w:val="ConsPlusNormal"/>
            </w:pP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>6.1. Проведение "круглых столов", диспутов, встреч, реализация проектов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Минобрнауки Республики Тыва, Минспорт Республики Тыва, Мининформсвязи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>6.2. Приобретение технических средств и оборудования для обеспечения антитеррористиче</w:t>
            </w:r>
            <w:r>
              <w:lastRenderedPageBreak/>
              <w:t>ской защищенности населения, объектов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>Минземимущества Республики Тыва, Минэкономики Республики Тыва,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 6.3. Организация и проведение межведомственных практических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терроризма и экстремизма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Минтруд Республики Тыва, Минобрнауки Республики Тыва, Минспорт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 xml:space="preserve">6.4. Организация и проведение </w:t>
            </w:r>
            <w:r>
              <w:lastRenderedPageBreak/>
              <w:t>конкурса "СМИротворец" на лучшее освещение темы межэтнического взаимодействия народов России, посвященного Дню народного единства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Мининформсвязи Республики Тыва, МВД по Республике Тыва </w:t>
            </w:r>
            <w:r>
              <w:lastRenderedPageBreak/>
              <w:t>(по согласованию), Аппарат Антитеррористической комиссии в Республике Тыва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7. Профилактика коррупционных проявлений со стороны должностных лиц органов исполнительной власти Республики Тыва, осуществляющих контрольные функции в сфере ЖКХ Республики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прокуратура Республики Тыва (по согласованию), Минстрой Республики Тыва, Мининформсвязи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 xml:space="preserve">7.1. Обеспечение мер по профилактике, </w:t>
            </w:r>
            <w:r>
              <w:lastRenderedPageBreak/>
              <w:t>выявлению и пресечению коррупционных проявлений со стороны должностных лиц органов исполнительной власти Республики Тыва, осуществляющих контрольные функции в сфере жилищно-коммунального хозяйства Республики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прокуратура Республики Тыва (по согласованию), Минстрой </w:t>
            </w:r>
            <w:r>
              <w:lastRenderedPageBreak/>
              <w:t>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>7.2. Освещение в средствах массовой информации результатов проводимой работы по предотвращению правонарушений и преступлений в сфере жилищно-коммунального хозяйства Республики Тыва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 xml:space="preserve">прокуратура Республики Тыва (по согласованию), Минстрой Республики Тыва, Мининформсвязи Республики Тыва, МВД по Республике Тыва (по согласованию), органы местного самоуправления (по </w:t>
            </w:r>
            <w:r>
              <w:lastRenderedPageBreak/>
              <w:t>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lastRenderedPageBreak/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>7.3. Обеспечение проведения мероприятий по выявлению и раскрытию преступлений в жилищно-коммунальной сфере, в том числе связанных с посягательствами на финансовые средства, а также совершаемых коррумпированными должностными лицами органов власти и коммерческих организаций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t>прокуратура Республики Тыва (по согласованию),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  <w:tr w:rsidR="00912300">
        <w:tc>
          <w:tcPr>
            <w:tcW w:w="1871" w:type="dxa"/>
          </w:tcPr>
          <w:p w:rsidR="00912300" w:rsidRDefault="00912300">
            <w:pPr>
              <w:pStyle w:val="ConsPlusNormal"/>
            </w:pPr>
            <w:r>
              <w:t>Контрольное событие</w:t>
            </w:r>
          </w:p>
          <w:p w:rsidR="00912300" w:rsidRDefault="00912300">
            <w:pPr>
              <w:pStyle w:val="ConsPlusNormal"/>
            </w:pPr>
            <w:r>
              <w:t xml:space="preserve">7.4. Проведение оперативно-розыскных и профилактических мероприятий, направленных на </w:t>
            </w:r>
            <w:r>
              <w:lastRenderedPageBreak/>
              <w:t>выявление и пресечение преступлений в сфере жилищно-коммунального хозяйства, связанных с неправомерными действиями при проведении конкурсов на заключение государственных и муниципальных контрактов, а также вымогательством денежных средств за подписание актов выполненных работ по ремонту объектов жилищно-коммунального хозяйства</w:t>
            </w:r>
          </w:p>
        </w:tc>
        <w:tc>
          <w:tcPr>
            <w:tcW w:w="1757" w:type="dxa"/>
          </w:tcPr>
          <w:p w:rsidR="00912300" w:rsidRDefault="00912300">
            <w:pPr>
              <w:pStyle w:val="ConsPlusNormal"/>
            </w:pPr>
            <w:r>
              <w:lastRenderedPageBreak/>
              <w:t xml:space="preserve">прокуратура Республики Тыва (по согласованию), МВД по Республике Тыва (по согласованию), </w:t>
            </w:r>
            <w:r>
              <w:lastRenderedPageBreak/>
              <w:t>органы местного самоуправления (по согласованию)</w:t>
            </w:r>
          </w:p>
        </w:tc>
        <w:tc>
          <w:tcPr>
            <w:tcW w:w="624" w:type="dxa"/>
          </w:tcPr>
          <w:p w:rsidR="00912300" w:rsidRDefault="009123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4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80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  <w:tc>
          <w:tcPr>
            <w:tcW w:w="686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912300" w:rsidRDefault="00912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912300" w:rsidRDefault="00912300">
            <w:pPr>
              <w:pStyle w:val="ConsPlusNormal"/>
              <w:jc w:val="center"/>
            </w:pPr>
            <w:r>
              <w:t>20 декабря</w:t>
            </w:r>
          </w:p>
        </w:tc>
      </w:tr>
    </w:tbl>
    <w:p w:rsidR="00912300" w:rsidRDefault="00912300">
      <w:pPr>
        <w:pStyle w:val="ConsPlusNormal"/>
        <w:jc w:val="right"/>
      </w:pPr>
      <w:r>
        <w:lastRenderedPageBreak/>
        <w:t>";</w:t>
      </w:r>
    </w:p>
    <w:p w:rsidR="00912300" w:rsidRDefault="00912300">
      <w:pPr>
        <w:sectPr w:rsidR="009123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ind w:firstLine="540"/>
        <w:jc w:val="both"/>
      </w:pPr>
      <w:r>
        <w:t xml:space="preserve">е) </w:t>
      </w:r>
      <w:hyperlink r:id="rId55" w:history="1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right"/>
      </w:pPr>
      <w:r>
        <w:t>"Приложение N 4</w:t>
      </w:r>
    </w:p>
    <w:p w:rsidR="00912300" w:rsidRDefault="00912300">
      <w:pPr>
        <w:pStyle w:val="ConsPlusNormal"/>
        <w:jc w:val="right"/>
      </w:pPr>
      <w:r>
        <w:t>к государственной программе</w:t>
      </w:r>
    </w:p>
    <w:p w:rsidR="00912300" w:rsidRDefault="00912300">
      <w:pPr>
        <w:pStyle w:val="ConsPlusNormal"/>
        <w:jc w:val="right"/>
      </w:pPr>
      <w:r>
        <w:t>Республики Тыва "Обеспечение</w:t>
      </w:r>
    </w:p>
    <w:p w:rsidR="00912300" w:rsidRDefault="00912300">
      <w:pPr>
        <w:pStyle w:val="ConsPlusNormal"/>
        <w:jc w:val="right"/>
      </w:pPr>
      <w:r>
        <w:t>общественного порядка и</w:t>
      </w:r>
    </w:p>
    <w:p w:rsidR="00912300" w:rsidRDefault="00912300">
      <w:pPr>
        <w:pStyle w:val="ConsPlusNormal"/>
        <w:jc w:val="right"/>
      </w:pPr>
      <w:r>
        <w:t>противодействие преступности</w:t>
      </w:r>
    </w:p>
    <w:p w:rsidR="00912300" w:rsidRDefault="00912300">
      <w:pPr>
        <w:pStyle w:val="ConsPlusNormal"/>
        <w:jc w:val="right"/>
      </w:pPr>
      <w:r>
        <w:t>в Республике Тыва на 2017 - 2020 годы"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center"/>
      </w:pPr>
      <w:r>
        <w:t>ПОРЯДОК</w:t>
      </w:r>
    </w:p>
    <w:p w:rsidR="00912300" w:rsidRDefault="00912300">
      <w:pPr>
        <w:pStyle w:val="ConsPlusNormal"/>
        <w:jc w:val="center"/>
      </w:pPr>
      <w:r>
        <w:t>ПРЕДОСТАВЛЕНИЯ СУБСИДИЙ ИЗ РЕСПУБЛИКАНСКОГО БЮДЖЕТА</w:t>
      </w:r>
    </w:p>
    <w:p w:rsidR="00912300" w:rsidRDefault="00912300">
      <w:pPr>
        <w:pStyle w:val="ConsPlusNormal"/>
        <w:jc w:val="center"/>
      </w:pPr>
      <w:r>
        <w:t>РЕСПУБЛИКИ ТЫВА БЮДЖЕТАМ МУНИЦИПАЛЬНЫХ ОБРАЗОВАНИЙ</w:t>
      </w:r>
    </w:p>
    <w:p w:rsidR="00912300" w:rsidRDefault="00912300">
      <w:pPr>
        <w:pStyle w:val="ConsPlusNormal"/>
        <w:jc w:val="center"/>
      </w:pPr>
      <w:r>
        <w:t>РЕСПУБЛИКИ ТЫВА НА ПООЩРЕНИЕ ПОБЕДИТЕЛЕЙ ЕЖЕГОДНОГО КОНКУРСА</w:t>
      </w:r>
    </w:p>
    <w:p w:rsidR="00912300" w:rsidRDefault="00912300">
      <w:pPr>
        <w:pStyle w:val="ConsPlusNormal"/>
        <w:jc w:val="center"/>
      </w:pPr>
      <w:r>
        <w:t>НА ЛУЧШЕЕ МУНИЦИПАЛЬНОЕ ОБРАЗОВАНИЕ РЕСПУБЛИКИ ТЫВА</w:t>
      </w:r>
    </w:p>
    <w:p w:rsidR="00912300" w:rsidRDefault="00912300">
      <w:pPr>
        <w:pStyle w:val="ConsPlusNormal"/>
        <w:jc w:val="center"/>
      </w:pPr>
      <w:r>
        <w:t>ПО ПРОФИЛАКТИКЕ ПРАВОНАРУШЕНИЙ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center"/>
      </w:pPr>
      <w:r>
        <w:t>1. Общие положения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ind w:firstLine="540"/>
        <w:jc w:val="both"/>
      </w:pPr>
      <w:r>
        <w:t>1.1. Субсидии из республиканского бюджета Республики Тыва предоставляются бюджетам муниципальных образований Республики Тыва (далее - муниципальные образования) по итогам проведения республиканского ежегодного конкурса на лучшее муниципальное образование Республики Тыва по профилактике правонарушений, проводимого в установленном Правительством Республики Тыва порядке (далее соответственно - субсидии, Конкурс).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1.2. Субсидии предоставляются в целях укрепления правопорядка и профилактики правонарушений в муниципальных образованиях, в том числе на поддержку граждан и их объединений, участвующих в охране общественного порядка.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1.3. Главным распорядителем средств республиканского бюджета Республики Тыва, предусмотренных на предоставление субсидий бюджетам муниципальных образований на поощрение победителей Конкурса, является Министерство общественной безопасности Республики Тыва (далее - Министерство).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center"/>
      </w:pPr>
      <w:r>
        <w:t>2. Предоставление субсидий из республиканского бюджета</w:t>
      </w:r>
    </w:p>
    <w:p w:rsidR="00912300" w:rsidRDefault="00912300">
      <w:pPr>
        <w:pStyle w:val="ConsPlusNormal"/>
        <w:jc w:val="center"/>
      </w:pPr>
      <w:r>
        <w:t>Республики Тыва бюджетам муниципальных</w:t>
      </w:r>
    </w:p>
    <w:p w:rsidR="00912300" w:rsidRDefault="00912300">
      <w:pPr>
        <w:pStyle w:val="ConsPlusNormal"/>
        <w:jc w:val="center"/>
      </w:pPr>
      <w:r>
        <w:t>образований Республики Тыва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ind w:firstLine="540"/>
        <w:jc w:val="both"/>
      </w:pPr>
      <w:r>
        <w:t>2.1. Субсидии распределяются между муниципальными образованиями на основании результатов Конкурса, реализуемого в рамках настоящей государственной программы Республики Тыва.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2.2. Конкурс проводится раз в год, не позднее 10 сентября текущего года.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2.3. Для участия в Конкурсе органы местного самоуправления муниципальных образований Республики Тыва не позднее 20 июля текущего года представляют в Министерство общественной безопасности Республики Тыва информацию по критериям оценки деятельности органов местного самоуправления муниципальных образований Республики Тыва в сфере профилактики правонарушений, указанным в пункте 2.4 настоящего Порядка.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2.4. Критериями оценки деятельности органов местного самоуправления муниципальных образований Республики Тыва в сфере профилактики правонарушений являются: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1) удельный вес тяжких и особо тяжких преступлений от общего числа зарегистрированных преступлений;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lastRenderedPageBreak/>
        <w:t>2) удельный вес преступлений, совершенных в общественных местах, от общего числа зарегистрированных преступлений;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3) удельный вес преступлений, совершенных несовершеннолетними, от общего числа зарегистрированных преступлений;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4) удельный вес преступлений, совершенных в состоянии алкогольного опьянения, от общего числа зарегистрированных преступлений;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5) удельный вес преступлений, совершенных лицами, ранее судимыми и вновь совершившими преступления, от общего числа зарегистрированных преступлений;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6) оказание содействия в трудоустройстве лицам, освободившимся из мест лишения свободы (количество человек в сравнении с аналогичным периодом прошлого года);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7) наличие муниципальных программ в сфере профилактики правонарушений, эффективность их реализации и содержание программных мероприятий;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8)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2.5. Субсидии предоставляются в пределах бюджетных ассигнований, предусмотренных на эти цели законом о республиканском бюджете Республики Тыва на текущий финансовый год и на плановый период.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2.6. Субсидии перечисляются в бюджеты муниципальных образований на счета органа Управления Федерального казначейства по Республике Тыва, открытые для кассового обслуживания исполнения местных бюджетов.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2.7. Министерство перечисляет субсидии в бюджет муниципального образования на основании решения конкурсной комиссии по проведению республиканского ежегодного конкурса на лучшее муниципальное образование Республики Тыва по профилактике правонарушений, утвержденного распоряжением Правительства Республики Тыва.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2.8. Субсидии носят целевой характер и не могут быть использованы на другие цели.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2.9. Остатки неиспользованных субсидий подлежат возврату в республиканский бюджет.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center"/>
      </w:pPr>
      <w:r>
        <w:t>3. Порядок подведения итогов конкурса и премирования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ind w:firstLine="540"/>
        <w:jc w:val="both"/>
      </w:pPr>
      <w:r>
        <w:t>3.1. Подведение итогов Конкурса осуществляется конкурсной комиссией по проведению республиканского ежегодного конкурса на лучшее муниципальное образование Республики Тыва по профилактике правонарушений (далее - конкурсная комиссия), состав которой утверждается постановлением Правительства Республики Тыва.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3.2. Заседание конкурсной комиссии проводится раз в год и считается правомочным, если на нем присутствует не менее половины членов конкурсной комиссии.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3.3. Решение конкурсной комиссии утверждается распоряжением Правительства Республики Тыва.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3.4. Для победителей Конкурса определяются три призовых места.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Муниципальные образования Республики Тыва - победители Конкурса награждаются: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за I место - денежной премией в размере 110 тыс. рублей;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lastRenderedPageBreak/>
        <w:t>за II место - денежной премией в размере 85 тыс. рублей;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за III место - денежной премией в размере 60 тыс. рублей.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3.5. Итоги Конкурса публикуются в средствах массовой информации.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3.6. Муниципальные образования Республики Тыва - победители Конкурса используют премии в целях укрепления правопорядка и профилактики правонарушений на своих территориях, в том числе на поддержку граждан и их объединений, участвующих в охране общественного порядка.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3.7. Премии носят целевой характер и не могут быть использованы на другие цели.".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28 февраля 2019 г. N 103 "Об утверждении Порядка предоставления субсидий из республиканского бюджета Республики Тыва бюджетам муниципальных образований Республики Тыва на поощрение победителей ежегодного конкурса на лучшее муниципальное образование Республики Тыва по профилактике правонарушений".</w:t>
      </w:r>
    </w:p>
    <w:p w:rsidR="00912300" w:rsidRDefault="00912300">
      <w:pPr>
        <w:pStyle w:val="ConsPlusNormal"/>
        <w:spacing w:before="220"/>
        <w:ind w:firstLine="540"/>
        <w:jc w:val="both"/>
      </w:pPr>
      <w:r>
        <w:t>3. Настоящее постановление разместить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right"/>
      </w:pPr>
      <w:r>
        <w:t>Первый заместитель Председателя Правительства</w:t>
      </w:r>
    </w:p>
    <w:p w:rsidR="00912300" w:rsidRDefault="00912300">
      <w:pPr>
        <w:pStyle w:val="ConsPlusNormal"/>
        <w:jc w:val="right"/>
      </w:pPr>
      <w:r>
        <w:t>Республики Тыва</w:t>
      </w:r>
    </w:p>
    <w:p w:rsidR="00912300" w:rsidRDefault="00912300">
      <w:pPr>
        <w:pStyle w:val="ConsPlusNormal"/>
        <w:jc w:val="right"/>
      </w:pPr>
      <w:r>
        <w:t>А.БРОКЕРТ</w:t>
      </w: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jc w:val="both"/>
      </w:pPr>
    </w:p>
    <w:p w:rsidR="00912300" w:rsidRDefault="009123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2D4" w:rsidRDefault="007032D4">
      <w:bookmarkStart w:id="0" w:name="_GoBack"/>
      <w:bookmarkEnd w:id="0"/>
    </w:p>
    <w:sectPr w:rsidR="007032D4" w:rsidSect="007B642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0"/>
    <w:rsid w:val="007032D4"/>
    <w:rsid w:val="009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5182-342E-4DC0-B3E6-ADA867E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2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12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2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23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9D6DB035C7A128DEEF31857FDAB5ECDD1C12D3E5301ADD6267EC1120742F89C54D9EE7711EC09FDB52E7CF90828AFD2951EE43149B35E6E813B8C9w5D" TargetMode="External"/><Relationship Id="rId18" Type="http://schemas.openxmlformats.org/officeDocument/2006/relationships/hyperlink" Target="consultantplus://offline/ref=1A9D6DB035C7A128DEEF31857FDAB5ECDD1C12D3E5301ADD6267EC1120742F89C54D9EE7711EC09FDA5BE6CC90828AFD2951EE43149B35E6E813B8C9w5D" TargetMode="External"/><Relationship Id="rId26" Type="http://schemas.openxmlformats.org/officeDocument/2006/relationships/hyperlink" Target="consultantplus://offline/ref=1A9D6DB035C7A128DEEF31857FDAB5ECDD1C12D3E5301ADD6267EC1120742F89C54D9EE7711EC09FDA5BE5CA90828AFD2951EE43149B35E6E813B8C9w5D" TargetMode="External"/><Relationship Id="rId39" Type="http://schemas.openxmlformats.org/officeDocument/2006/relationships/hyperlink" Target="consultantplus://offline/ref=1A9D6DB035C7A128DEEF31857FDAB5ECDD1C12D3E5301ADD6267EC1120742F89C54D9EE7711EC09FDA5BE9CB90828AFD2951EE43149B35E6E813B8C9w5D" TargetMode="External"/><Relationship Id="rId21" Type="http://schemas.openxmlformats.org/officeDocument/2006/relationships/hyperlink" Target="consultantplus://offline/ref=1A9D6DB035C7A128DEEF31857FDAB5ECDD1C12D3E5301ADD6267EC1120742F89C54D9EE7711EC09FDA5BE6CB90828AFD2951EE43149B35E6E813B8C9w5D" TargetMode="External"/><Relationship Id="rId34" Type="http://schemas.openxmlformats.org/officeDocument/2006/relationships/hyperlink" Target="consultantplus://offline/ref=1A9D6DB035C7A128DEEF31857FDAB5ECDD1C12D3E5301ADD6267EC1120742F89C54D9EE7711EC09FDA5BE6C690828AFD2951EE43149B35E6E813B8C9w5D" TargetMode="External"/><Relationship Id="rId42" Type="http://schemas.openxmlformats.org/officeDocument/2006/relationships/hyperlink" Target="consultantplus://offline/ref=1A9D6DB035C7A128DEEF31857FDAB5ECDD1C12D3E5301ADD6267EC1120742F89C54D9EE7711EC09FDA5BE9C990828AFD2951EE43149B35E6E813B8C9w5D" TargetMode="External"/><Relationship Id="rId47" Type="http://schemas.openxmlformats.org/officeDocument/2006/relationships/hyperlink" Target="consultantplus://offline/ref=1A9D6DB035C7A128DEEF31857FDAB5ECDD1C12D3E5301ADD6267EC1120742F89C54D9EE7711EC09FDA5BE9C790828AFD2951EE43149B35E6E813B8C9w5D" TargetMode="External"/><Relationship Id="rId50" Type="http://schemas.openxmlformats.org/officeDocument/2006/relationships/hyperlink" Target="consultantplus://offline/ref=1A9D6DB035C7A128DEEF31857FDAB5ECDD1C12D3E5301ADD6267EC1120742F89C54D9EE7711EC09FDB5AE0CB90828AFD2951EE43149B35E6E813B8C9w5D" TargetMode="External"/><Relationship Id="rId55" Type="http://schemas.openxmlformats.org/officeDocument/2006/relationships/hyperlink" Target="consultantplus://offline/ref=1A9D6DB035C7A128DEEF31857FDAB5ECDD1C12D3E5301ADD6267EC1120742F89C54D9EE7711EC09FDB5BE0CA90828AFD2951EE43149B35E6E813B8C9w5D" TargetMode="External"/><Relationship Id="rId7" Type="http://schemas.openxmlformats.org/officeDocument/2006/relationships/hyperlink" Target="consultantplus://offline/ref=1A9D6DB035C7A128DEEF31857FDAB5ECDD1C12D3E5301ADD6267EC1120742F89C54D9EF57146CC9FD845E1C985D4DBBBC7wCD" TargetMode="External"/><Relationship Id="rId12" Type="http://schemas.openxmlformats.org/officeDocument/2006/relationships/hyperlink" Target="consultantplus://offline/ref=1A9D6DB035C7A128DEEF31857FDAB5ECDD1C12D3E5301ADD6267EC1120742F89C54D9EE7711EC09FDB52E4C690828AFD2951EE43149B35E6E813B8C9w5D" TargetMode="External"/><Relationship Id="rId17" Type="http://schemas.openxmlformats.org/officeDocument/2006/relationships/hyperlink" Target="consultantplus://offline/ref=1A9D6DB035C7A128DEEF31857FDAB5ECDD1C12D3E5301ADD6267EC1120742F89C54D9EE7711EC09FDA5BE6CE90828AFD2951EE43149B35E6E813B8C9w5D" TargetMode="External"/><Relationship Id="rId25" Type="http://schemas.openxmlformats.org/officeDocument/2006/relationships/hyperlink" Target="consultantplus://offline/ref=1A9D6DB035C7A128DEEF31857FDAB5ECDD1C12D3E5301ADD6267EC1120742F89C54D9EE7711EC09FDA5BE5CD90828AFD2951EE43149B35E6E813B8C9w5D" TargetMode="External"/><Relationship Id="rId33" Type="http://schemas.openxmlformats.org/officeDocument/2006/relationships/hyperlink" Target="consultantplus://offline/ref=1A9D6DB035C7A128DEEF31857FDAB5ECDD1C12D3E5301ADD6267EC1120742F89C54D9EE7711EC09FDA5BE6C690828AFD2951EE43149B35E6E813B8C9w5D" TargetMode="External"/><Relationship Id="rId38" Type="http://schemas.openxmlformats.org/officeDocument/2006/relationships/hyperlink" Target="consultantplus://offline/ref=1A9D6DB035C7A128DEEF31857FDAB5ECDD1C12D3E5301ADD6267EC1120742F89C54D9EE7711EC09FDA5BE9CC90828AFD2951EE43149B35E6E813B8C9w5D" TargetMode="External"/><Relationship Id="rId46" Type="http://schemas.openxmlformats.org/officeDocument/2006/relationships/hyperlink" Target="consultantplus://offline/ref=1A9D6DB035C7A128DEEF31857FDAB5ECDD1C12D3E5301ADD6267EC1120742F89C54D9EE7711EC09FDA5BE9C790828AFD2951EE43149B35E6E813B8C9w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D6DB035C7A128DEEF31857FDAB5ECDD1C12D3E5301ADD6267EC1120742F89C54D9EE7711EC09FDA5BE6CE90828AFD2951EE43149B35E6E813B8C9w5D" TargetMode="External"/><Relationship Id="rId20" Type="http://schemas.openxmlformats.org/officeDocument/2006/relationships/hyperlink" Target="consultantplus://offline/ref=1A9D6DB035C7A128DEEF31857FDAB5ECDD1C12D3E5301ADD6267EC1120742F89C54D9EE7711EC09FDA5BE6CB90828AFD2951EE43149B35E6E813B8C9w5D" TargetMode="External"/><Relationship Id="rId29" Type="http://schemas.openxmlformats.org/officeDocument/2006/relationships/hyperlink" Target="consultantplus://offline/ref=1A9D6DB035C7A128DEEF31857FDAB5ECDD1C12D3E5301ADD6267EC1120742F89C54D9EE7711EC09FDA5BE6C990828AFD2951EE43149B35E6E813B8C9w5D" TargetMode="External"/><Relationship Id="rId41" Type="http://schemas.openxmlformats.org/officeDocument/2006/relationships/hyperlink" Target="consultantplus://offline/ref=1A9D6DB035C7A128DEEF31857FDAB5ECDD1C12D3E5301ADD6267EC1120742F89C54D9EE7711EC09FDA5BE9C990828AFD2951EE43149B35E6E813B8C9w5D" TargetMode="External"/><Relationship Id="rId54" Type="http://schemas.openxmlformats.org/officeDocument/2006/relationships/hyperlink" Target="consultantplus://offline/ref=1A9D6DB035C7A128DEEF31857FDAB5ECDD1C12D3E5301ADD6267EC1120742F89C54D9EE7711EC09FDB52E8C690828AFD2951EE43149B35E6E813B8C9w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D6DB035C7A128DEEF31857FDAB5ECDD1C12D3E4361AD56967EC1120742F89C54D9EF57146CC9FD845E1C985D4DBBBC7wCD" TargetMode="External"/><Relationship Id="rId11" Type="http://schemas.openxmlformats.org/officeDocument/2006/relationships/hyperlink" Target="consultantplus://offline/ref=1A9D6DB035C7A128DEEF31857FDAB5ECDD1C12D3E5301ADD6267EC1120742F89C54D9EE7711EC09FDB52E4C790828AFD2951EE43149B35E6E813B8C9w5D" TargetMode="External"/><Relationship Id="rId24" Type="http://schemas.openxmlformats.org/officeDocument/2006/relationships/hyperlink" Target="consultantplus://offline/ref=1A9D6DB035C7A128DEEF31857FDAB5ECDD1C12D3E5301ADD6267EC1120742F89C54D9EE7711EC09FDA5BE6CA90828AFD2951EE43149B35E6E813B8C9w5D" TargetMode="External"/><Relationship Id="rId32" Type="http://schemas.openxmlformats.org/officeDocument/2006/relationships/hyperlink" Target="consultantplus://offline/ref=1A9D6DB035C7A128DEEF31857FDAB5ECDD1C12D3E5301ADD6267EC1120742F89C54D9EE7711EC09FDA5BE6C690828AFD2951EE43149B35E6E813B8C9w5D" TargetMode="External"/><Relationship Id="rId37" Type="http://schemas.openxmlformats.org/officeDocument/2006/relationships/hyperlink" Target="consultantplus://offline/ref=1A9D6DB035C7A128DEEF31857FDAB5ECDD1C12D3E5301ADD6267EC1120742F89C54D9EE7711EC09FDA5BE7CC90828AFD2951EE43149B35E6E813B8C9w5D" TargetMode="External"/><Relationship Id="rId40" Type="http://schemas.openxmlformats.org/officeDocument/2006/relationships/hyperlink" Target="consultantplus://offline/ref=1A9D6DB035C7A128DEEF31857FDAB5ECDD1C12D3E5301ADD6267EC1120742F89C54D9EE7711EC09FDB52E6CC90828AFD2951EE43149B35E6E813B8C9w5D" TargetMode="External"/><Relationship Id="rId45" Type="http://schemas.openxmlformats.org/officeDocument/2006/relationships/hyperlink" Target="consultantplus://offline/ref=1A9D6DB035C7A128DEEF31857FDAB5ECDD1C12D3E5301ADD6267EC1120742F89C54D9EE7711EC09FDA5BE9C890828AFD2951EE43149B35E6E813B8C9w5D" TargetMode="External"/><Relationship Id="rId53" Type="http://schemas.openxmlformats.org/officeDocument/2006/relationships/hyperlink" Target="consultantplus://offline/ref=1A9D6DB035C7A128DEEF31857FDAB5ECDD1C12D3E5301ADD6267EC1120742F89C54D9EE7711EC09FDA5BE8CF90828AFD2951EE43149B35E6E813B8C9w5D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1A9D6DB035C7A128DEEF31857FDAB5ECDD1C12D3E4361DDF6767EC1120742F89C54D9EF57146CC9FD845E1C985D4DBBBC7wCD" TargetMode="External"/><Relationship Id="rId15" Type="http://schemas.openxmlformats.org/officeDocument/2006/relationships/hyperlink" Target="consultantplus://offline/ref=1A9D6DB035C7A128DEEF31857FDAB5ECDD1C12D3E5301ADD6267EC1120742F89C54D9EE7711EC09FDA5BE6CE90828AFD2951EE43149B35E6E813B8C9w5D" TargetMode="External"/><Relationship Id="rId23" Type="http://schemas.openxmlformats.org/officeDocument/2006/relationships/hyperlink" Target="consultantplus://offline/ref=1A9D6DB035C7A128DEEF31857FDAB5ECDD1C12D3E5301ADD6267EC1120742F89C54D9EE7711EC09FDA5BE6CA90828AFD2951EE43149B35E6E813B8C9w5D" TargetMode="External"/><Relationship Id="rId28" Type="http://schemas.openxmlformats.org/officeDocument/2006/relationships/hyperlink" Target="consultantplus://offline/ref=1A9D6DB035C7A128DEEF31857FDAB5ECDD1C12D3E5301ADD6267EC1120742F89C54D9EE7711EC09FDA5BE6C990828AFD2951EE43149B35E6E813B8C9w5D" TargetMode="External"/><Relationship Id="rId36" Type="http://schemas.openxmlformats.org/officeDocument/2006/relationships/hyperlink" Target="consultantplus://offline/ref=1A9D6DB035C7A128DEEF31857FDAB5ECDD1C12D3E5301ADD6267EC1120742F89C54D9EE7711EC09FDA5BE9CF90828AFD2951EE43149B35E6E813B8C9w5D" TargetMode="External"/><Relationship Id="rId49" Type="http://schemas.openxmlformats.org/officeDocument/2006/relationships/hyperlink" Target="consultantplus://offline/ref=1A9D6DB035C7A128DEEF31857FDAB5ECDD1C12D3E5301ADD6267EC1120742F89C54D9EE7711EC09FDB5AE0CB90828AFD2951EE43149B35E6E813B8C9w5D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A9D6DB035C7A128DEEF31857FDAB5ECDD1C12D3E5301ADD6267EC1120742F89C54D9EE7711EC09FDB52E4C890828AFD2951EE43149B35E6E813B8C9w5D" TargetMode="External"/><Relationship Id="rId19" Type="http://schemas.openxmlformats.org/officeDocument/2006/relationships/hyperlink" Target="consultantplus://offline/ref=1A9D6DB035C7A128DEEF31857FDAB5ECDD1C12D3E5301ADD6267EC1120742F89C54D9EE7711EC09FDA5BE6CC90828AFD2951EE43149B35E6E813B8C9w5D" TargetMode="External"/><Relationship Id="rId31" Type="http://schemas.openxmlformats.org/officeDocument/2006/relationships/hyperlink" Target="consultantplus://offline/ref=1A9D6DB035C7A128DEEF31857FDAB5ECDD1C12D3E5301ADD6267EC1120742F89C54D9EE7711EC09FDA5BE6C790828AFD2951EE43149B35E6E813B8C9w5D" TargetMode="External"/><Relationship Id="rId44" Type="http://schemas.openxmlformats.org/officeDocument/2006/relationships/hyperlink" Target="consultantplus://offline/ref=1A9D6DB035C7A128DEEF31857FDAB5ECDD1C12D3E5301ADD6267EC1120742F89C54D9EE7711EC09FDA5BE9C890828AFD2951EE43149B35E6E813B8C9w5D" TargetMode="External"/><Relationship Id="rId52" Type="http://schemas.openxmlformats.org/officeDocument/2006/relationships/hyperlink" Target="consultantplus://offline/ref=1A9D6DB035C7A128DEEF31857FDAB5ECDD1C12D3E5301ADD6267EC1120742F89C54D9EE7711EC09FDB5AE0CB90828AFD2951EE43149B35E6E813B8C9w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D6DB035C7A128DEEF31857FDAB5ECDD1C12D3E5301ADD6267EC1120742F89C54D9EE7711EC09FDB5BE0CA90828AFD2951EE43149B35E6E813B8C9w5D" TargetMode="External"/><Relationship Id="rId14" Type="http://schemas.openxmlformats.org/officeDocument/2006/relationships/hyperlink" Target="consultantplus://offline/ref=1A9D6DB035C7A128DEEF31857FDAB5ECDD1C12D3E5301ADD6267EC1120742F89C54D9EE7711EC09FDA5BE6CF90828AFD2951EE43149B35E6E813B8C9w5D" TargetMode="External"/><Relationship Id="rId22" Type="http://schemas.openxmlformats.org/officeDocument/2006/relationships/hyperlink" Target="consultantplus://offline/ref=1A9D6DB035C7A128DEEF31857FDAB5ECDD1C12D3E5301ADD6267EC1120742F89C54D9EE7711EC09FDA5BE6CB90828AFD2951EE43149B35E6E813B8C9w5D" TargetMode="External"/><Relationship Id="rId27" Type="http://schemas.openxmlformats.org/officeDocument/2006/relationships/hyperlink" Target="consultantplus://offline/ref=1A9D6DB035C7A128DEEF31857FDAB5ECDD1C12D3E5301ADD6267EC1120742F89C54D9EE7711EC09FDA5BE6C990828AFD2951EE43149B35E6E813B8C9w5D" TargetMode="External"/><Relationship Id="rId30" Type="http://schemas.openxmlformats.org/officeDocument/2006/relationships/hyperlink" Target="consultantplus://offline/ref=1A9D6DB035C7A128DEEF31857FDAB5ECDD1C12D3E5301ADD6267EC1120742F89C54D9EE7711EC09FDA5BE6C790828AFD2951EE43149B35E6E813B8C9w5D" TargetMode="External"/><Relationship Id="rId35" Type="http://schemas.openxmlformats.org/officeDocument/2006/relationships/hyperlink" Target="consultantplus://offline/ref=1A9D6DB035C7A128DEEF31857FDAB5ECDD1C12D3E5301ADD6267EC1120742F89C54D9EE7711EC09FDA5BE9CF90828AFD2951EE43149B35E6E813B8C9w5D" TargetMode="External"/><Relationship Id="rId43" Type="http://schemas.openxmlformats.org/officeDocument/2006/relationships/hyperlink" Target="consultantplus://offline/ref=1A9D6DB035C7A128DEEF31857FDAB5ECDD1C12D3E5301ADD6267EC1120742F89C54D9EE7711EC09FDA5BE9C890828AFD2951EE43149B35E6E813B8C9w5D" TargetMode="External"/><Relationship Id="rId48" Type="http://schemas.openxmlformats.org/officeDocument/2006/relationships/hyperlink" Target="consultantplus://offline/ref=1A9D6DB035C7A128DEEF31857FDAB5ECDD1C12D3E5301ADD6267EC1120742F89C54D9EE7711EC09FDB5AE0CC90828AFD2951EE43149B35E6E813B8C9w5D" TargetMode="External"/><Relationship Id="rId56" Type="http://schemas.openxmlformats.org/officeDocument/2006/relationships/hyperlink" Target="consultantplus://offline/ref=1A9D6DB035C7A128DEEF31857FDAB5ECDD1C12D3E53F1EDB6867EC1120742F89C54D9EF57146CC9FD845E1C985D4DBBBC7wCD" TargetMode="External"/><Relationship Id="rId8" Type="http://schemas.openxmlformats.org/officeDocument/2006/relationships/hyperlink" Target="consultantplus://offline/ref=1A9D6DB035C7A128DEEF31857FDAB5ECDD1C12D3E5301ADD6267EC1120742F89C54D9EE7711EC09FDB5BE0CD90828AFD2951EE43149B35E6E813B8C9w5D" TargetMode="External"/><Relationship Id="rId51" Type="http://schemas.openxmlformats.org/officeDocument/2006/relationships/hyperlink" Target="consultantplus://offline/ref=1A9D6DB035C7A128DEEF31857FDAB5ECDD1C12D3E5301ADD6267EC1120742F89C54D9EE7711EC09FDB5AE0CB90828AFD2951EE43149B35E6E813B8C9w5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7193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Хертеш Айлуна Крас-ооловна</dc:creator>
  <cp:keywords/>
  <dc:description/>
  <cp:lastModifiedBy>Хертеш Айлуна Крас-ооловна</cp:lastModifiedBy>
  <cp:revision>1</cp:revision>
  <dcterms:created xsi:type="dcterms:W3CDTF">2020-06-03T03:48:00Z</dcterms:created>
  <dcterms:modified xsi:type="dcterms:W3CDTF">2020-06-03T03:48:00Z</dcterms:modified>
</cp:coreProperties>
</file>